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FD00" w14:textId="77777777" w:rsidR="006022A8" w:rsidRDefault="006022A8">
      <w:pPr>
        <w:pStyle w:val="Corpsdetexte"/>
        <w:spacing w:before="1"/>
        <w:ind w:left="0" w:right="0"/>
        <w:jc w:val="left"/>
        <w:rPr>
          <w:rFonts w:ascii="Times New Roman"/>
          <w:sz w:val="34"/>
        </w:rPr>
      </w:pPr>
    </w:p>
    <w:p w14:paraId="105DD418" w14:textId="77777777" w:rsidR="00BC6609" w:rsidRDefault="00BC6609">
      <w:pPr>
        <w:pStyle w:val="Corpsdetexte"/>
        <w:spacing w:before="1"/>
        <w:rPr>
          <w:color w:val="042F63"/>
          <w:lang w:val="fr-FR"/>
        </w:rPr>
      </w:pPr>
    </w:p>
    <w:p w14:paraId="3472FD01" w14:textId="11980754" w:rsidR="006022A8" w:rsidRPr="00974060" w:rsidRDefault="001408CF">
      <w:pPr>
        <w:pStyle w:val="Corpsdetexte"/>
        <w:spacing w:before="1"/>
        <w:rPr>
          <w:color w:val="042F63"/>
          <w:lang w:val="fr-FR"/>
        </w:rPr>
      </w:pP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présentes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conditions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générales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vente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s'appliquent à toutes les formations dispensées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intra</w:t>
      </w:r>
      <w:r w:rsidR="00AA26B2">
        <w:rPr>
          <w:color w:val="042F63"/>
          <w:lang w:val="fr-FR"/>
        </w:rPr>
        <w:t>-</w:t>
      </w:r>
      <w:r w:rsidRPr="00974060">
        <w:rPr>
          <w:color w:val="042F63"/>
          <w:lang w:val="fr-FR"/>
        </w:rPr>
        <w:t>entreprises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(dans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locaux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client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réservés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soins)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excluent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l'application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toutes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autres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dispositions.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Elles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prévalent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conditions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générales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d’achat.</w:t>
      </w:r>
    </w:p>
    <w:p w14:paraId="3472FD02" w14:textId="77777777" w:rsidR="006022A8" w:rsidRPr="00974060" w:rsidRDefault="006022A8">
      <w:pPr>
        <w:pStyle w:val="Corpsdetexte"/>
        <w:spacing w:before="10"/>
        <w:ind w:left="0" w:right="0"/>
        <w:jc w:val="left"/>
        <w:rPr>
          <w:color w:val="042F63"/>
          <w:sz w:val="23"/>
          <w:lang w:val="fr-FR"/>
        </w:rPr>
      </w:pPr>
    </w:p>
    <w:p w14:paraId="3472FD03" w14:textId="77777777" w:rsidR="006022A8" w:rsidRPr="00974060" w:rsidRDefault="001408CF">
      <w:pPr>
        <w:pStyle w:val="Titre1"/>
        <w:rPr>
          <w:color w:val="042F63"/>
          <w:lang w:val="fr-FR"/>
        </w:rPr>
      </w:pPr>
      <w:r w:rsidRPr="00974060">
        <w:rPr>
          <w:color w:val="042F63"/>
          <w:lang w:val="fr-FR"/>
        </w:rPr>
        <w:t>COMMANDE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-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INSCRIPTION</w:t>
      </w:r>
    </w:p>
    <w:p w14:paraId="3472FD04" w14:textId="70856485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La commande de la formation est réalisée par 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 xml:space="preserve">client qui communique à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lang w:val="fr-FR"/>
        </w:rPr>
        <w:t xml:space="preserve"> la liste 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participants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qui assisteront à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la formation</w:t>
      </w:r>
      <w:r w:rsidR="00853535" w:rsidRPr="00974060">
        <w:rPr>
          <w:color w:val="042F63"/>
          <w:lang w:val="fr-FR"/>
        </w:rPr>
        <w:t>.</w:t>
      </w:r>
    </w:p>
    <w:p w14:paraId="3472FD05" w14:textId="332AF9E5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commande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validée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dès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devis signé par le client et valide nos CGV. 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convention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r w:rsidRPr="00974060">
        <w:rPr>
          <w:color w:val="042F63"/>
          <w:spacing w:val="1"/>
          <w:lang w:val="fr-FR"/>
        </w:rPr>
        <w:t xml:space="preserve"> </w:t>
      </w:r>
      <w:r w:rsidR="004F4D0A" w:rsidRPr="00974060">
        <w:rPr>
          <w:color w:val="042F63"/>
          <w:spacing w:val="1"/>
          <w:lang w:val="fr-FR"/>
        </w:rPr>
        <w:t xml:space="preserve">ou </w:t>
      </w:r>
      <w:r w:rsidR="001672BB">
        <w:rPr>
          <w:color w:val="042F63"/>
          <w:spacing w:val="1"/>
          <w:lang w:val="fr-FR"/>
        </w:rPr>
        <w:t xml:space="preserve">un </w:t>
      </w:r>
      <w:r w:rsidR="00853535" w:rsidRPr="00974060">
        <w:rPr>
          <w:color w:val="042F63"/>
          <w:spacing w:val="1"/>
          <w:lang w:val="fr-FR"/>
        </w:rPr>
        <w:t>acte d’engagement</w:t>
      </w:r>
      <w:r w:rsidR="001672BB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signé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entre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parties</w:t>
      </w:r>
      <w:r w:rsidR="00853535" w:rsidRPr="00974060">
        <w:rPr>
          <w:color w:val="042F63"/>
          <w:lang w:val="fr-FR"/>
        </w:rPr>
        <w:t>.</w:t>
      </w:r>
    </w:p>
    <w:p w14:paraId="3472FD06" w14:textId="77777777" w:rsidR="006022A8" w:rsidRPr="00974060" w:rsidRDefault="006022A8">
      <w:pPr>
        <w:pStyle w:val="Corpsdetexte"/>
        <w:spacing w:before="10"/>
        <w:ind w:left="0" w:right="0"/>
        <w:jc w:val="left"/>
        <w:rPr>
          <w:color w:val="042F63"/>
          <w:sz w:val="23"/>
          <w:lang w:val="fr-FR"/>
        </w:rPr>
      </w:pPr>
    </w:p>
    <w:p w14:paraId="3472FD07" w14:textId="77777777" w:rsidR="006022A8" w:rsidRPr="00974060" w:rsidRDefault="001408CF">
      <w:pPr>
        <w:pStyle w:val="Titre1"/>
        <w:spacing w:before="0"/>
        <w:rPr>
          <w:color w:val="042F63"/>
          <w:lang w:val="fr-FR"/>
        </w:rPr>
      </w:pPr>
      <w:r w:rsidRPr="00974060">
        <w:rPr>
          <w:color w:val="042F63"/>
          <w:lang w:val="fr-FR"/>
        </w:rPr>
        <w:t>PREREQUIS</w:t>
      </w:r>
    </w:p>
    <w:p w14:paraId="3472FD08" w14:textId="3BCB8529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chacune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formations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lang w:val="fr-FR"/>
        </w:rPr>
        <w:t>,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prérequis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exigés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pouvoir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participer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 xml:space="preserve">formation sont mentionnés sur le programme </w:t>
      </w:r>
      <w:proofErr w:type="gramStart"/>
      <w:r w:rsidRPr="00974060">
        <w:rPr>
          <w:color w:val="042F63"/>
          <w:lang w:val="fr-FR"/>
        </w:rPr>
        <w:t>de</w:t>
      </w:r>
      <w:r w:rsidR="002805D7">
        <w:rPr>
          <w:color w:val="042F63"/>
          <w:lang w:val="fr-FR"/>
        </w:rPr>
        <w:t xml:space="preserve"> 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proofErr w:type="gramEnd"/>
      <w:r w:rsidRPr="00974060">
        <w:rPr>
          <w:color w:val="042F63"/>
          <w:lang w:val="fr-FR"/>
        </w:rPr>
        <w:t>. Pour toute formation</w:t>
      </w:r>
      <w:r w:rsidR="002805D7">
        <w:rPr>
          <w:color w:val="042F63"/>
          <w:lang w:val="fr-FR"/>
        </w:rPr>
        <w:t>,</w:t>
      </w:r>
      <w:r w:rsidRPr="00974060">
        <w:rPr>
          <w:color w:val="042F63"/>
          <w:lang w:val="fr-FR"/>
        </w:rPr>
        <w:t xml:space="preserve"> la ma</w:t>
      </w:r>
      <w:r w:rsidR="002F376A" w:rsidRPr="00974060">
        <w:rPr>
          <w:color w:val="042F63"/>
          <w:lang w:val="fr-FR"/>
        </w:rPr>
        <w:t>î</w:t>
      </w:r>
      <w:r w:rsidRPr="00974060">
        <w:rPr>
          <w:color w:val="042F63"/>
          <w:lang w:val="fr-FR"/>
        </w:rPr>
        <w:t>trise de la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langue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française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exigée.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Il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responsabilité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l’entreprise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vérifier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conformité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prérequis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son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personnel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lien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avec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le besoin exprimé</w:t>
      </w:r>
      <w:r w:rsidR="002F376A" w:rsidRPr="00974060">
        <w:rPr>
          <w:color w:val="042F63"/>
          <w:lang w:val="fr-FR"/>
        </w:rPr>
        <w:t>.</w:t>
      </w:r>
    </w:p>
    <w:p w14:paraId="3472FD09" w14:textId="43A373C7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Dans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cas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r w:rsidRPr="00974060">
        <w:rPr>
          <w:color w:val="042F63"/>
          <w:spacing w:val="1"/>
          <w:lang w:val="fr-FR"/>
        </w:rPr>
        <w:t xml:space="preserve"> </w:t>
      </w:r>
      <w:r w:rsidR="0015072D" w:rsidRPr="00974060">
        <w:rPr>
          <w:color w:val="042F63"/>
          <w:lang w:val="fr-FR"/>
        </w:rPr>
        <w:t>intra-entreprise</w:t>
      </w:r>
      <w:r w:rsidRPr="00974060">
        <w:rPr>
          <w:color w:val="042F63"/>
          <w:lang w:val="fr-FR"/>
        </w:rPr>
        <w:t>,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place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processus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d’expression du besoin et de conformité de 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dernier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aux attentes du client</w:t>
      </w:r>
      <w:r w:rsidR="002F376A" w:rsidRPr="00974060">
        <w:rPr>
          <w:color w:val="042F63"/>
          <w:lang w:val="fr-FR"/>
        </w:rPr>
        <w:t>.</w:t>
      </w:r>
    </w:p>
    <w:p w14:paraId="3472FD0A" w14:textId="700846FA" w:rsidR="006022A8" w:rsidRPr="00974060" w:rsidRDefault="002B004B">
      <w:pPr>
        <w:pStyle w:val="Corpsdetexte"/>
        <w:spacing w:before="3"/>
        <w:rPr>
          <w:color w:val="042F63"/>
          <w:lang w:val="fr-FR"/>
        </w:rPr>
      </w:pPr>
      <w:r w:rsidRPr="00974060">
        <w:rPr>
          <w:color w:val="042F63"/>
          <w:lang w:val="fr-FR"/>
        </w:rPr>
        <w:t>DMC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se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réserve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le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droit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refuser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un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stagiaire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ne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disposant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pas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au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moment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la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formation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des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prérequis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exigés.</w:t>
      </w:r>
      <w:r w:rsidR="001408CF" w:rsidRPr="00974060">
        <w:rPr>
          <w:color w:val="042F63"/>
          <w:spacing w:val="-7"/>
          <w:lang w:val="fr-FR"/>
        </w:rPr>
        <w:t xml:space="preserve"> </w:t>
      </w:r>
      <w:r w:rsidR="001408CF" w:rsidRPr="00974060">
        <w:rPr>
          <w:color w:val="042F63"/>
          <w:lang w:val="fr-FR"/>
        </w:rPr>
        <w:t>Il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sera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dû,</w:t>
      </w:r>
      <w:r w:rsidR="001408CF" w:rsidRPr="00974060">
        <w:rPr>
          <w:color w:val="042F63"/>
          <w:spacing w:val="-8"/>
          <w:lang w:val="fr-FR"/>
        </w:rPr>
        <w:t xml:space="preserve"> </w:t>
      </w:r>
      <w:r w:rsidR="001408CF" w:rsidRPr="00974060">
        <w:rPr>
          <w:color w:val="042F63"/>
          <w:lang w:val="fr-FR"/>
        </w:rPr>
        <w:t>dans</w:t>
      </w:r>
      <w:r w:rsidR="001408CF" w:rsidRPr="00974060">
        <w:rPr>
          <w:color w:val="042F63"/>
          <w:spacing w:val="-7"/>
          <w:lang w:val="fr-FR"/>
        </w:rPr>
        <w:t xml:space="preserve"> </w:t>
      </w:r>
      <w:r w:rsidR="001408CF" w:rsidRPr="00974060">
        <w:rPr>
          <w:color w:val="042F63"/>
          <w:lang w:val="fr-FR"/>
        </w:rPr>
        <w:t>ce</w:t>
      </w:r>
      <w:r w:rsidR="001408CF" w:rsidRPr="00974060">
        <w:rPr>
          <w:color w:val="042F63"/>
          <w:spacing w:val="-52"/>
          <w:lang w:val="fr-FR"/>
        </w:rPr>
        <w:t xml:space="preserve"> </w:t>
      </w:r>
      <w:r w:rsidR="001408CF" w:rsidRPr="00974060">
        <w:rPr>
          <w:color w:val="042F63"/>
          <w:lang w:val="fr-FR"/>
        </w:rPr>
        <w:t>cas,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au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titre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frais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dossier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et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</w:t>
      </w:r>
      <w:r w:rsidR="001408CF" w:rsidRPr="00974060">
        <w:rPr>
          <w:color w:val="042F63"/>
          <w:spacing w:val="-53"/>
          <w:lang w:val="fr-FR"/>
        </w:rPr>
        <w:t xml:space="preserve"> </w:t>
      </w:r>
      <w:r w:rsidR="001408CF" w:rsidRPr="00974060">
        <w:rPr>
          <w:color w:val="042F63"/>
          <w:lang w:val="fr-FR"/>
        </w:rPr>
        <w:t>dédommagement un montant égale à 50 % du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montant</w:t>
      </w:r>
      <w:r w:rsidR="001408CF" w:rsidRPr="00974060">
        <w:rPr>
          <w:color w:val="042F63"/>
          <w:spacing w:val="-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 la participation.</w:t>
      </w:r>
    </w:p>
    <w:p w14:paraId="3472FD0B" w14:textId="77777777" w:rsidR="006022A8" w:rsidRPr="00974060" w:rsidRDefault="006022A8">
      <w:pPr>
        <w:pStyle w:val="Corpsdetexte"/>
        <w:spacing w:before="11"/>
        <w:ind w:left="0" w:right="0"/>
        <w:jc w:val="left"/>
        <w:rPr>
          <w:color w:val="042F63"/>
          <w:sz w:val="23"/>
          <w:lang w:val="fr-FR"/>
        </w:rPr>
      </w:pPr>
    </w:p>
    <w:p w14:paraId="3472FD0C" w14:textId="77777777" w:rsidR="006022A8" w:rsidRPr="00974060" w:rsidRDefault="001408CF">
      <w:pPr>
        <w:pStyle w:val="Titre1"/>
        <w:spacing w:before="0"/>
        <w:rPr>
          <w:color w:val="042F63"/>
          <w:lang w:val="fr-FR"/>
        </w:rPr>
      </w:pPr>
      <w:r w:rsidRPr="00974060">
        <w:rPr>
          <w:color w:val="042F63"/>
          <w:lang w:val="fr-FR"/>
        </w:rPr>
        <w:t>ATTESTATION DE STAGE</w:t>
      </w:r>
    </w:p>
    <w:p w14:paraId="3472FD0D" w14:textId="07BEF526" w:rsidR="006022A8" w:rsidRPr="00974060" w:rsidRDefault="001408CF">
      <w:pPr>
        <w:pStyle w:val="Corpsdetexte"/>
        <w:rPr>
          <w:color w:val="042F63"/>
          <w:lang w:val="fr-FR"/>
        </w:rPr>
      </w:pPr>
      <w:r w:rsidRPr="005B4DF1">
        <w:rPr>
          <w:color w:val="042F63"/>
          <w:lang w:val="fr-FR"/>
        </w:rPr>
        <w:t>L’ensemble des formations intra</w:t>
      </w:r>
      <w:r w:rsidR="005B4DF1">
        <w:rPr>
          <w:color w:val="042F63"/>
          <w:lang w:val="fr-FR"/>
        </w:rPr>
        <w:t>-</w:t>
      </w:r>
      <w:r w:rsidRPr="005B4DF1">
        <w:rPr>
          <w:color w:val="042F63"/>
          <w:lang w:val="fr-FR"/>
        </w:rPr>
        <w:t>entreprises, par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leurs natures et leurs exigences réglementaires,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sont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soumises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à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des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tests</w:t>
      </w:r>
      <w:r w:rsidRPr="005B4DF1">
        <w:rPr>
          <w:color w:val="042F63"/>
          <w:spacing w:val="1"/>
          <w:lang w:val="fr-FR"/>
        </w:rPr>
        <w:t xml:space="preserve"> </w:t>
      </w:r>
      <w:r w:rsidRPr="005B4DF1">
        <w:rPr>
          <w:color w:val="042F63"/>
          <w:lang w:val="fr-FR"/>
        </w:rPr>
        <w:t>d’évaluation</w:t>
      </w:r>
      <w:r w:rsidRPr="005B4DF1">
        <w:rPr>
          <w:color w:val="042F63"/>
          <w:spacing w:val="-52"/>
          <w:lang w:val="fr-FR"/>
        </w:rPr>
        <w:t xml:space="preserve"> </w:t>
      </w:r>
      <w:r w:rsidRPr="005B4DF1">
        <w:rPr>
          <w:color w:val="042F63"/>
          <w:lang w:val="fr-FR"/>
        </w:rPr>
        <w:t>obligatoires. La remise des attestations de stages</w:t>
      </w:r>
      <w:r w:rsidRPr="005B4DF1">
        <w:rPr>
          <w:color w:val="042F63"/>
          <w:spacing w:val="-52"/>
          <w:lang w:val="fr-FR"/>
        </w:rPr>
        <w:t xml:space="preserve"> </w:t>
      </w:r>
      <w:r w:rsidRPr="005B4DF1">
        <w:rPr>
          <w:color w:val="042F63"/>
          <w:lang w:val="fr-FR"/>
        </w:rPr>
        <w:t>est</w:t>
      </w:r>
      <w:r w:rsidRPr="005B4DF1">
        <w:rPr>
          <w:color w:val="042F63"/>
          <w:spacing w:val="-1"/>
          <w:lang w:val="fr-FR"/>
        </w:rPr>
        <w:t xml:space="preserve"> </w:t>
      </w:r>
      <w:r w:rsidRPr="005B4DF1">
        <w:rPr>
          <w:color w:val="042F63"/>
          <w:lang w:val="fr-FR"/>
        </w:rPr>
        <w:t>soumise à la réussite</w:t>
      </w:r>
      <w:r w:rsidRPr="005B4DF1">
        <w:rPr>
          <w:color w:val="042F63"/>
          <w:spacing w:val="-1"/>
          <w:lang w:val="fr-FR"/>
        </w:rPr>
        <w:t xml:space="preserve"> </w:t>
      </w:r>
      <w:r w:rsidRPr="005B4DF1">
        <w:rPr>
          <w:color w:val="042F63"/>
          <w:lang w:val="fr-FR"/>
        </w:rPr>
        <w:t>à ces tests.</w:t>
      </w:r>
    </w:p>
    <w:p w14:paraId="361197A2" w14:textId="77777777" w:rsidR="00C67CE5" w:rsidRPr="00974060" w:rsidRDefault="001408CF">
      <w:pPr>
        <w:pStyle w:val="Titre1"/>
        <w:spacing w:before="100"/>
        <w:rPr>
          <w:b w:val="0"/>
          <w:color w:val="042F63"/>
          <w:lang w:val="fr-FR"/>
        </w:rPr>
      </w:pPr>
      <w:r w:rsidRPr="00974060">
        <w:rPr>
          <w:b w:val="0"/>
          <w:color w:val="042F63"/>
          <w:lang w:val="fr-FR"/>
        </w:rPr>
        <w:br w:type="column"/>
      </w:r>
    </w:p>
    <w:p w14:paraId="3472FD0E" w14:textId="71CF3AD9" w:rsidR="006022A8" w:rsidRPr="00974060" w:rsidRDefault="001408CF">
      <w:pPr>
        <w:pStyle w:val="Titre1"/>
        <w:spacing w:before="100"/>
        <w:rPr>
          <w:color w:val="042F63"/>
          <w:lang w:val="fr-FR"/>
        </w:rPr>
      </w:pPr>
      <w:r w:rsidRPr="00974060">
        <w:rPr>
          <w:color w:val="042F63"/>
          <w:lang w:val="fr-FR"/>
        </w:rPr>
        <w:t>TARIF</w:t>
      </w:r>
    </w:p>
    <w:p w14:paraId="3472FD0F" w14:textId="3137BA4D" w:rsidR="006022A8" w:rsidRPr="00974060" w:rsidRDefault="001408CF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tarif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applicable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nos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formations</w:t>
      </w:r>
      <w:r w:rsidRPr="00974060">
        <w:rPr>
          <w:color w:val="042F63"/>
          <w:spacing w:val="1"/>
          <w:lang w:val="fr-FR"/>
        </w:rPr>
        <w:t xml:space="preserve"> </w:t>
      </w:r>
      <w:r w:rsidR="00993464" w:rsidRPr="00974060">
        <w:rPr>
          <w:color w:val="042F63"/>
          <w:lang w:val="fr-FR"/>
        </w:rPr>
        <w:t>intra-entreprises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mentionné</w:t>
      </w:r>
      <w:r w:rsidRPr="00974060">
        <w:rPr>
          <w:color w:val="042F63"/>
          <w:spacing w:val="1"/>
          <w:lang w:val="fr-FR"/>
        </w:rPr>
        <w:t xml:space="preserve"> </w:t>
      </w:r>
      <w:r w:rsidR="00B2226C" w:rsidRPr="00974060">
        <w:rPr>
          <w:color w:val="042F63"/>
          <w:lang w:val="fr-FR"/>
        </w:rPr>
        <w:t>soit dans la réponse aux appels d’offre</w:t>
      </w:r>
      <w:r w:rsidR="00B2226C">
        <w:rPr>
          <w:color w:val="042F63"/>
          <w:lang w:val="fr-FR"/>
        </w:rPr>
        <w:t xml:space="preserve">, </w:t>
      </w:r>
      <w:r w:rsidR="00E1641A" w:rsidRPr="00974060">
        <w:rPr>
          <w:color w:val="042F63"/>
          <w:spacing w:val="1"/>
          <w:lang w:val="fr-FR"/>
        </w:rPr>
        <w:t xml:space="preserve">soit </w:t>
      </w:r>
      <w:r w:rsidRPr="00974060">
        <w:rPr>
          <w:color w:val="042F63"/>
          <w:lang w:val="fr-FR"/>
        </w:rPr>
        <w:t>sur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programmes de formation figurant sur notre site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internet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information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transparente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envers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les clients et les prospects</w:t>
      </w:r>
      <w:r w:rsidR="00E1641A" w:rsidRPr="00974060">
        <w:rPr>
          <w:color w:val="042F63"/>
          <w:lang w:val="fr-FR"/>
        </w:rPr>
        <w:t xml:space="preserve">, </w:t>
      </w:r>
    </w:p>
    <w:p w14:paraId="3472FD10" w14:textId="60425C33" w:rsidR="006022A8" w:rsidRPr="00974060" w:rsidRDefault="001408CF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Tous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nos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prix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sont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stipulés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«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hors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taxes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».</w:t>
      </w:r>
      <w:r w:rsidRPr="00974060">
        <w:rPr>
          <w:color w:val="042F63"/>
          <w:spacing w:val="1"/>
          <w:lang w:val="fr-FR"/>
        </w:rPr>
        <w:t xml:space="preserve"> </w:t>
      </w:r>
      <w:r w:rsidR="00FB12E2" w:rsidRPr="00974060">
        <w:rPr>
          <w:color w:val="042F63"/>
          <w:spacing w:val="1"/>
          <w:lang w:val="fr-FR"/>
        </w:rPr>
        <w:t xml:space="preserve">DMC bénéficie d’une </w:t>
      </w:r>
      <w:r w:rsidR="00790B41" w:rsidRPr="00974060">
        <w:rPr>
          <w:color w:val="042F63"/>
          <w:spacing w:val="1"/>
          <w:lang w:val="fr-FR"/>
        </w:rPr>
        <w:t>e</w:t>
      </w:r>
      <w:r w:rsidR="00FB12E2" w:rsidRPr="00974060">
        <w:rPr>
          <w:color w:val="042F63"/>
          <w:spacing w:val="1"/>
          <w:lang w:val="fr-FR"/>
        </w:rPr>
        <w:t>xonération de T</w:t>
      </w:r>
      <w:r w:rsidRPr="00974060">
        <w:rPr>
          <w:color w:val="042F63"/>
          <w:lang w:val="fr-FR"/>
        </w:rPr>
        <w:t xml:space="preserve">VA </w:t>
      </w:r>
      <w:r w:rsidR="00FB12E2" w:rsidRPr="00974060">
        <w:rPr>
          <w:color w:val="042F63"/>
          <w:lang w:val="fr-FR"/>
        </w:rPr>
        <w:t>pour les formatio</w:t>
      </w:r>
      <w:r w:rsidR="00790B41" w:rsidRPr="00974060">
        <w:rPr>
          <w:color w:val="042F63"/>
          <w:lang w:val="fr-FR"/>
        </w:rPr>
        <w:t>ns et les bilans de compétence.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prix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comprennent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un</w:t>
      </w:r>
      <w:r w:rsidR="001247E7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temps de collecte d’information</w:t>
      </w:r>
      <w:r w:rsidR="001247E7">
        <w:rPr>
          <w:color w:val="042F63"/>
          <w:lang w:val="fr-FR"/>
        </w:rPr>
        <w:t>s</w:t>
      </w:r>
      <w:r w:rsidRPr="00974060">
        <w:rPr>
          <w:color w:val="042F63"/>
          <w:lang w:val="fr-FR"/>
        </w:rPr>
        <w:t>, de préparation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fourniture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supports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formation.</w:t>
      </w:r>
      <w:r w:rsidR="003218C7" w:rsidRPr="00974060">
        <w:rPr>
          <w:color w:val="042F63"/>
          <w:lang w:val="fr-FR"/>
        </w:rPr>
        <w:t xml:space="preserve"> </w:t>
      </w:r>
      <w:r w:rsidRPr="00974060">
        <w:rPr>
          <w:color w:val="042F63"/>
          <w:lang w:val="fr-FR"/>
        </w:rPr>
        <w:t>Ils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sont exclusifs de tout autre frais notamment 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transports,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d’hébergement et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restauration</w:t>
      </w:r>
      <w:r w:rsidR="00764874" w:rsidRPr="00974060">
        <w:rPr>
          <w:color w:val="042F63"/>
          <w:lang w:val="fr-FR"/>
        </w:rPr>
        <w:t>.</w:t>
      </w:r>
    </w:p>
    <w:p w14:paraId="3472FD11" w14:textId="77777777" w:rsidR="006022A8" w:rsidRPr="00974060" w:rsidRDefault="006022A8">
      <w:pPr>
        <w:pStyle w:val="Corpsdetexte"/>
        <w:spacing w:before="9"/>
        <w:ind w:left="0" w:right="0"/>
        <w:jc w:val="left"/>
        <w:rPr>
          <w:color w:val="042F63"/>
          <w:sz w:val="23"/>
          <w:lang w:val="fr-FR"/>
        </w:rPr>
      </w:pPr>
    </w:p>
    <w:p w14:paraId="3472FD12" w14:textId="77777777" w:rsidR="006022A8" w:rsidRPr="00974060" w:rsidRDefault="001408CF">
      <w:pPr>
        <w:pStyle w:val="Titre1"/>
        <w:rPr>
          <w:color w:val="042F63"/>
          <w:lang w:val="fr-FR"/>
        </w:rPr>
      </w:pPr>
      <w:r w:rsidRPr="00974060">
        <w:rPr>
          <w:color w:val="042F63"/>
          <w:lang w:val="fr-FR"/>
        </w:rPr>
        <w:t>FACTURE</w:t>
      </w:r>
      <w:r w:rsidRPr="00974060">
        <w:rPr>
          <w:color w:val="042F63"/>
          <w:spacing w:val="-2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REGLEMENT</w:t>
      </w:r>
    </w:p>
    <w:p w14:paraId="765D1B36" w14:textId="31D10F20" w:rsidR="003218C7" w:rsidRPr="00974060" w:rsidRDefault="001408CF" w:rsidP="00764874">
      <w:pPr>
        <w:pStyle w:val="Corpsdetexte"/>
        <w:ind w:right="98"/>
        <w:rPr>
          <w:color w:val="042F63"/>
          <w:spacing w:val="-52"/>
          <w:lang w:val="fr-FR"/>
        </w:rPr>
      </w:pP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factures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sont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émises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fin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formation.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Elles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sont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accompagnées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copie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31"/>
          <w:lang w:val="fr-FR"/>
        </w:rPr>
        <w:t xml:space="preserve"> </w:t>
      </w:r>
      <w:r w:rsidRPr="00974060">
        <w:rPr>
          <w:color w:val="042F63"/>
          <w:lang w:val="fr-FR"/>
        </w:rPr>
        <w:t>feuille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d'émargement attestant la présence du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stagiaire,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6"/>
          <w:lang w:val="fr-FR"/>
        </w:rPr>
        <w:t xml:space="preserve"> </w:t>
      </w:r>
      <w:r w:rsidRPr="00974060">
        <w:rPr>
          <w:color w:val="042F63"/>
          <w:lang w:val="fr-FR"/>
        </w:rPr>
        <w:t>fiches</w:t>
      </w:r>
      <w:r w:rsidRPr="00974060">
        <w:rPr>
          <w:color w:val="042F63"/>
          <w:spacing w:val="6"/>
          <w:lang w:val="fr-FR"/>
        </w:rPr>
        <w:t xml:space="preserve"> </w:t>
      </w:r>
      <w:r w:rsidRPr="00974060">
        <w:rPr>
          <w:color w:val="042F63"/>
          <w:lang w:val="fr-FR"/>
        </w:rPr>
        <w:t>d’évaluation</w:t>
      </w:r>
      <w:r w:rsidRPr="00974060">
        <w:rPr>
          <w:color w:val="042F63"/>
          <w:spacing w:val="5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5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5"/>
          <w:lang w:val="fr-FR"/>
        </w:rPr>
        <w:t xml:space="preserve"> </w:t>
      </w:r>
      <w:r w:rsidRPr="00974060">
        <w:rPr>
          <w:color w:val="042F63"/>
          <w:lang w:val="fr-FR"/>
        </w:rPr>
        <w:t>leur</w:t>
      </w:r>
      <w:r w:rsidRPr="00974060">
        <w:rPr>
          <w:color w:val="042F63"/>
          <w:spacing w:val="5"/>
          <w:lang w:val="fr-FR"/>
        </w:rPr>
        <w:t xml:space="preserve"> </w:t>
      </w:r>
      <w:r w:rsidRPr="00974060">
        <w:rPr>
          <w:color w:val="042F63"/>
          <w:lang w:val="fr-FR"/>
        </w:rPr>
        <w:t>synthèse</w:t>
      </w:r>
      <w:r w:rsidRPr="00974060">
        <w:rPr>
          <w:color w:val="042F63"/>
          <w:spacing w:val="5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d'une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attestation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stage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participant.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factures</w:t>
      </w:r>
      <w:r w:rsidRPr="00974060">
        <w:rPr>
          <w:color w:val="042F63"/>
          <w:spacing w:val="16"/>
          <w:lang w:val="fr-FR"/>
        </w:rPr>
        <w:t xml:space="preserve"> </w:t>
      </w:r>
      <w:r w:rsidRPr="00974060">
        <w:rPr>
          <w:color w:val="042F63"/>
          <w:lang w:val="fr-FR"/>
        </w:rPr>
        <w:t>sont</w:t>
      </w:r>
      <w:r w:rsidRPr="00974060">
        <w:rPr>
          <w:color w:val="042F63"/>
          <w:spacing w:val="17"/>
          <w:lang w:val="fr-FR"/>
        </w:rPr>
        <w:t xml:space="preserve"> </w:t>
      </w:r>
      <w:r w:rsidRPr="00974060">
        <w:rPr>
          <w:color w:val="042F63"/>
          <w:lang w:val="fr-FR"/>
        </w:rPr>
        <w:t>payables</w:t>
      </w:r>
      <w:r w:rsidRPr="00974060">
        <w:rPr>
          <w:color w:val="042F63"/>
          <w:spacing w:val="17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16"/>
          <w:lang w:val="fr-FR"/>
        </w:rPr>
        <w:t xml:space="preserve"> </w:t>
      </w:r>
      <w:r w:rsidRPr="00974060">
        <w:rPr>
          <w:color w:val="042F63"/>
          <w:lang w:val="fr-FR"/>
        </w:rPr>
        <w:t>réception</w:t>
      </w:r>
      <w:r w:rsidRPr="00974060">
        <w:rPr>
          <w:color w:val="042F63"/>
          <w:spacing w:val="17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7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6"/>
          <w:lang w:val="fr-FR"/>
        </w:rPr>
        <w:t xml:space="preserve"> </w:t>
      </w:r>
      <w:r w:rsidRPr="00974060">
        <w:rPr>
          <w:color w:val="042F63"/>
          <w:lang w:val="fr-FR"/>
        </w:rPr>
        <w:t>facture,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chèque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virement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bancaire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uniquement</w:t>
      </w:r>
      <w:r w:rsidR="003218C7" w:rsidRPr="00974060">
        <w:rPr>
          <w:color w:val="042F63"/>
          <w:lang w:val="fr-FR"/>
        </w:rPr>
        <w:t xml:space="preserve"> Pour les organismes publics, les factures sont transmises via la plateforme Chorus </w:t>
      </w:r>
      <w:r w:rsidR="001247E7">
        <w:rPr>
          <w:color w:val="042F63"/>
          <w:lang w:val="fr-FR"/>
        </w:rPr>
        <w:t>P</w:t>
      </w:r>
      <w:r w:rsidR="003218C7" w:rsidRPr="00974060">
        <w:rPr>
          <w:color w:val="042F63"/>
          <w:lang w:val="fr-FR"/>
        </w:rPr>
        <w:t>ro.</w:t>
      </w:r>
    </w:p>
    <w:p w14:paraId="3472FD13" w14:textId="052A6335" w:rsidR="006022A8" w:rsidRPr="00974060" w:rsidRDefault="001408CF" w:rsidP="00764874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toute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demande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r w:rsidRPr="00974060">
        <w:rPr>
          <w:color w:val="042F63"/>
          <w:spacing w:val="-13"/>
          <w:lang w:val="fr-FR"/>
        </w:rPr>
        <w:t xml:space="preserve"> </w:t>
      </w:r>
      <w:r w:rsidR="001247E7" w:rsidRPr="00974060">
        <w:rPr>
          <w:color w:val="042F63"/>
          <w:lang w:val="fr-FR"/>
        </w:rPr>
        <w:t>intra-entreprise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d’un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montant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important,</w:t>
      </w:r>
      <w:r w:rsidRPr="00974060">
        <w:rPr>
          <w:color w:val="042F63"/>
          <w:spacing w:val="14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se</w:t>
      </w:r>
      <w:r w:rsidRPr="00974060">
        <w:rPr>
          <w:color w:val="042F63"/>
          <w:spacing w:val="14"/>
          <w:lang w:val="fr-FR"/>
        </w:rPr>
        <w:t xml:space="preserve"> </w:t>
      </w:r>
      <w:r w:rsidRPr="00974060">
        <w:rPr>
          <w:color w:val="042F63"/>
          <w:lang w:val="fr-FR"/>
        </w:rPr>
        <w:t>réserve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22"/>
          <w:lang w:val="fr-FR"/>
        </w:rPr>
        <w:t xml:space="preserve"> </w:t>
      </w:r>
      <w:r w:rsidRPr="00974060">
        <w:rPr>
          <w:color w:val="042F63"/>
          <w:lang w:val="fr-FR"/>
        </w:rPr>
        <w:t>droit</w:t>
      </w:r>
      <w:r w:rsidRPr="00974060">
        <w:rPr>
          <w:color w:val="042F63"/>
          <w:spacing w:val="23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23"/>
          <w:lang w:val="fr-FR"/>
        </w:rPr>
        <w:t xml:space="preserve"> </w:t>
      </w:r>
      <w:r w:rsidRPr="00974060">
        <w:rPr>
          <w:color w:val="042F63"/>
          <w:lang w:val="fr-FR"/>
        </w:rPr>
        <w:t>demander</w:t>
      </w:r>
      <w:r w:rsidRPr="00974060">
        <w:rPr>
          <w:color w:val="042F63"/>
          <w:spacing w:val="22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23"/>
          <w:lang w:val="fr-FR"/>
        </w:rPr>
        <w:t xml:space="preserve"> </w:t>
      </w:r>
      <w:r w:rsidRPr="00974060">
        <w:rPr>
          <w:color w:val="042F63"/>
          <w:lang w:val="fr-FR"/>
        </w:rPr>
        <w:t>demander</w:t>
      </w:r>
      <w:r w:rsidRPr="00974060">
        <w:rPr>
          <w:color w:val="042F63"/>
          <w:spacing w:val="22"/>
          <w:lang w:val="fr-FR"/>
        </w:rPr>
        <w:t xml:space="preserve"> </w:t>
      </w:r>
      <w:r w:rsidRPr="00974060">
        <w:rPr>
          <w:color w:val="042F63"/>
          <w:lang w:val="fr-FR"/>
        </w:rPr>
        <w:t>un</w:t>
      </w:r>
      <w:r w:rsidRPr="00974060">
        <w:rPr>
          <w:color w:val="042F63"/>
          <w:spacing w:val="23"/>
          <w:lang w:val="fr-FR"/>
        </w:rPr>
        <w:t xml:space="preserve"> </w:t>
      </w:r>
      <w:r w:rsidRPr="00974060">
        <w:rPr>
          <w:color w:val="042F63"/>
          <w:lang w:val="fr-FR"/>
        </w:rPr>
        <w:t>acompte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30%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total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2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facture.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Tout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stage</w:t>
      </w:r>
      <w:r w:rsidRPr="00974060">
        <w:rPr>
          <w:color w:val="042F63"/>
          <w:spacing w:val="11"/>
          <w:lang w:val="fr-FR"/>
        </w:rPr>
        <w:t xml:space="preserve"> </w:t>
      </w:r>
      <w:r w:rsidRPr="00974060">
        <w:rPr>
          <w:color w:val="042F63"/>
          <w:lang w:val="fr-FR"/>
        </w:rPr>
        <w:t>débuté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est intégralement dû sauf cas de force majeure</w:t>
      </w:r>
      <w:r w:rsidR="00764874" w:rsidRPr="00974060">
        <w:rPr>
          <w:color w:val="042F63"/>
          <w:spacing w:val="1"/>
          <w:lang w:val="fr-FR"/>
        </w:rPr>
        <w:t xml:space="preserve">. </w:t>
      </w:r>
      <w:r w:rsidRPr="00974060">
        <w:rPr>
          <w:color w:val="042F63"/>
          <w:lang w:val="fr-FR"/>
        </w:rPr>
        <w:t>Conformément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l’article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L.441-6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décret</w:t>
      </w:r>
      <w:r w:rsidRPr="00974060">
        <w:rPr>
          <w:color w:val="042F63"/>
          <w:spacing w:val="2"/>
          <w:lang w:val="fr-FR"/>
        </w:rPr>
        <w:t xml:space="preserve"> </w:t>
      </w:r>
      <w:r w:rsidRPr="00974060">
        <w:rPr>
          <w:color w:val="042F63"/>
          <w:lang w:val="fr-FR"/>
        </w:rPr>
        <w:t>n°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2012-1115,</w:t>
      </w:r>
      <w:r w:rsidRPr="00974060">
        <w:rPr>
          <w:color w:val="042F63"/>
          <w:spacing w:val="7"/>
          <w:lang w:val="fr-FR"/>
        </w:rPr>
        <w:t xml:space="preserve"> </w:t>
      </w:r>
      <w:r w:rsidRPr="00974060">
        <w:rPr>
          <w:color w:val="042F63"/>
          <w:lang w:val="fr-FR"/>
        </w:rPr>
        <w:t>tout</w:t>
      </w:r>
      <w:r w:rsidRPr="00974060">
        <w:rPr>
          <w:color w:val="042F63"/>
          <w:spacing w:val="8"/>
          <w:lang w:val="fr-FR"/>
        </w:rPr>
        <w:t xml:space="preserve"> </w:t>
      </w:r>
      <w:r w:rsidRPr="00974060">
        <w:rPr>
          <w:color w:val="042F63"/>
          <w:lang w:val="fr-FR"/>
        </w:rPr>
        <w:t>professionnel</w:t>
      </w:r>
      <w:r w:rsidRPr="00974060">
        <w:rPr>
          <w:color w:val="042F63"/>
          <w:spacing w:val="8"/>
          <w:lang w:val="fr-FR"/>
        </w:rPr>
        <w:t xml:space="preserve"> </w:t>
      </w:r>
      <w:r w:rsidRPr="00974060">
        <w:rPr>
          <w:color w:val="042F63"/>
          <w:lang w:val="fr-FR"/>
        </w:rPr>
        <w:t>sera</w:t>
      </w:r>
      <w:r w:rsidRPr="00974060">
        <w:rPr>
          <w:color w:val="042F63"/>
          <w:spacing w:val="8"/>
          <w:lang w:val="fr-FR"/>
        </w:rPr>
        <w:t xml:space="preserve"> </w:t>
      </w:r>
      <w:r w:rsidRPr="00974060">
        <w:rPr>
          <w:color w:val="042F63"/>
          <w:lang w:val="fr-FR"/>
        </w:rPr>
        <w:t>soumis</w:t>
      </w:r>
      <w:r w:rsidRPr="00974060">
        <w:rPr>
          <w:color w:val="042F63"/>
          <w:spacing w:val="8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8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indemnité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forfaitaire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40€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frais</w:t>
      </w:r>
      <w:r w:rsidRPr="00974060">
        <w:rPr>
          <w:color w:val="042F63"/>
          <w:spacing w:val="18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recouvrement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en cas de retard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de paiement.</w:t>
      </w:r>
    </w:p>
    <w:p w14:paraId="3472FD14" w14:textId="77777777" w:rsidR="006022A8" w:rsidRPr="00974060" w:rsidRDefault="001408CF">
      <w:pPr>
        <w:pStyle w:val="Corpsdetexte"/>
        <w:spacing w:before="2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Tout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paiement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intervenant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postérieurement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l'échéance figurant sur nos factures donnera lieu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à des pénalités de retard égales à 3 fois le taux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légal en vigueur.</w:t>
      </w:r>
    </w:p>
    <w:p w14:paraId="3472FD15" w14:textId="55B2368B" w:rsidR="006022A8" w:rsidRDefault="001408CF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 xml:space="preserve">En cas d’impayée sur les factures,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sera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dans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l’obligation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bloquer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systématiquement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formations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cours.</w:t>
      </w:r>
    </w:p>
    <w:p w14:paraId="36795C76" w14:textId="77777777" w:rsidR="001247E7" w:rsidRDefault="001247E7">
      <w:pPr>
        <w:pStyle w:val="Corpsdetexte"/>
        <w:ind w:right="98"/>
        <w:rPr>
          <w:color w:val="042F63"/>
          <w:lang w:val="fr-FR"/>
        </w:rPr>
      </w:pPr>
    </w:p>
    <w:p w14:paraId="4B3F06E4" w14:textId="77777777" w:rsidR="007B1D9A" w:rsidRPr="00974060" w:rsidRDefault="007B1D9A">
      <w:pPr>
        <w:pStyle w:val="Corpsdetexte"/>
        <w:ind w:right="98"/>
        <w:rPr>
          <w:color w:val="042F63"/>
          <w:lang w:val="fr-FR"/>
        </w:rPr>
      </w:pPr>
    </w:p>
    <w:p w14:paraId="3472FD16" w14:textId="7D548B9D" w:rsidR="006022A8" w:rsidRPr="00974060" w:rsidRDefault="001408CF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Au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cas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où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factures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éventuellement majorées de pénalités de retard</w:t>
      </w:r>
      <w:r w:rsidR="00334C4F">
        <w:rPr>
          <w:color w:val="042F63"/>
          <w:lang w:val="fr-FR"/>
        </w:rPr>
        <w:t xml:space="preserve"> </w:t>
      </w:r>
      <w:r w:rsidRPr="00974060">
        <w:rPr>
          <w:color w:val="042F63"/>
          <w:lang w:val="fr-FR"/>
        </w:rPr>
        <w:t>ne seraient pas réglées par l'organisme payeur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désigné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client,</w:t>
      </w:r>
      <w:r w:rsidRPr="00974060">
        <w:rPr>
          <w:color w:val="042F63"/>
          <w:spacing w:val="-5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sera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fondé</w:t>
      </w:r>
      <w:r w:rsidRPr="00974060">
        <w:rPr>
          <w:color w:val="042F63"/>
          <w:spacing w:val="-6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réclamer au client solidairement débiteur à son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égard.</w:t>
      </w:r>
    </w:p>
    <w:p w14:paraId="24948C18" w14:textId="77777777" w:rsidR="00C67CE5" w:rsidRPr="00974060" w:rsidRDefault="00C67CE5">
      <w:pPr>
        <w:pStyle w:val="Titre1"/>
        <w:spacing w:before="0"/>
        <w:rPr>
          <w:color w:val="042F63"/>
          <w:lang w:val="fr-FR"/>
        </w:rPr>
      </w:pPr>
    </w:p>
    <w:p w14:paraId="3472FD19" w14:textId="5AA5C572" w:rsidR="006022A8" w:rsidRPr="00974060" w:rsidRDefault="001408CF">
      <w:pPr>
        <w:pStyle w:val="Titre1"/>
        <w:spacing w:before="0"/>
        <w:rPr>
          <w:color w:val="042F63"/>
          <w:lang w:val="fr-FR"/>
        </w:rPr>
      </w:pPr>
      <w:r w:rsidRPr="00974060">
        <w:rPr>
          <w:color w:val="042F63"/>
          <w:lang w:val="fr-FR"/>
        </w:rPr>
        <w:t>REFUS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COMMANDE</w:t>
      </w:r>
    </w:p>
    <w:p w14:paraId="3472FD1A" w14:textId="2007D16A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spacing w:val="-1"/>
          <w:lang w:val="fr-FR"/>
        </w:rPr>
        <w:t>Si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un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client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passe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nouvelle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commande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sans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avoir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procédé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paiement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commandes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précédentes,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pourra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refuser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d’honorer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commande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délivrer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formations concernées, sans que le client puisse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prétendre à une indemnité pour quelque raison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que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ce soit.</w:t>
      </w:r>
    </w:p>
    <w:p w14:paraId="3472FD1B" w14:textId="77777777" w:rsidR="006022A8" w:rsidRPr="00974060" w:rsidRDefault="006022A8">
      <w:pPr>
        <w:pStyle w:val="Corpsdetexte"/>
        <w:spacing w:before="10"/>
        <w:ind w:left="0" w:right="0"/>
        <w:jc w:val="left"/>
        <w:rPr>
          <w:color w:val="042F63"/>
          <w:sz w:val="23"/>
          <w:lang w:val="fr-FR"/>
        </w:rPr>
      </w:pPr>
    </w:p>
    <w:p w14:paraId="3472FD1C" w14:textId="77777777" w:rsidR="006022A8" w:rsidRPr="00974060" w:rsidRDefault="001408CF">
      <w:pPr>
        <w:pStyle w:val="Titre1"/>
        <w:rPr>
          <w:color w:val="042F63"/>
          <w:lang w:val="fr-FR"/>
        </w:rPr>
      </w:pPr>
      <w:r w:rsidRPr="00974060">
        <w:rPr>
          <w:color w:val="042F63"/>
          <w:lang w:val="fr-FR"/>
        </w:rPr>
        <w:t>ANNULATION</w:t>
      </w:r>
    </w:p>
    <w:p w14:paraId="3472FD1D" w14:textId="571B1052" w:rsidR="006022A8" w:rsidRPr="00974060" w:rsidRDefault="001408CF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Toute annulation peut être faite par l’entreprise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sans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frais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si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cette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annulation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parvient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-52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lang w:val="fr-FR"/>
        </w:rPr>
        <w:t xml:space="preserve"> par fax, </w:t>
      </w:r>
      <w:proofErr w:type="gramStart"/>
      <w:r w:rsidRPr="00974060">
        <w:rPr>
          <w:color w:val="042F63"/>
          <w:lang w:val="fr-FR"/>
        </w:rPr>
        <w:t>email</w:t>
      </w:r>
      <w:proofErr w:type="gramEnd"/>
      <w:r w:rsidRPr="00974060">
        <w:rPr>
          <w:color w:val="042F63"/>
          <w:lang w:val="fr-FR"/>
        </w:rPr>
        <w:t xml:space="preserve"> ou par courrier au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moins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5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jours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avant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début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formation.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toute autre annulation, il sera dû, au titre de frais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de dossier et de dédommagement, un montant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égal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20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%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prix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stage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tout</w:t>
      </w:r>
      <w:r w:rsidRPr="00974060">
        <w:rPr>
          <w:color w:val="042F63"/>
          <w:spacing w:val="-14"/>
          <w:lang w:val="fr-FR"/>
        </w:rPr>
        <w:t xml:space="preserve"> </w:t>
      </w:r>
      <w:r w:rsidRPr="00974060">
        <w:rPr>
          <w:color w:val="042F63"/>
          <w:lang w:val="fr-FR"/>
        </w:rPr>
        <w:t>désistement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dans un délai inférieur à 5 jours. Une absence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constatée le jour du début du stage fera l’objet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d’une facturation égale à 100 % du montant du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stage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sauf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présentation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d’un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certificat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médical.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remplacements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stagiaires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sont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admis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-2"/>
          <w:lang w:val="fr-FR"/>
        </w:rPr>
        <w:t xml:space="preserve"> </w:t>
      </w:r>
      <w:r w:rsidRPr="00974060">
        <w:rPr>
          <w:color w:val="042F63"/>
          <w:lang w:val="fr-FR"/>
        </w:rPr>
        <w:t>tout</w:t>
      </w:r>
      <w:r w:rsidRPr="00974060">
        <w:rPr>
          <w:color w:val="042F63"/>
          <w:spacing w:val="-2"/>
          <w:lang w:val="fr-FR"/>
        </w:rPr>
        <w:t xml:space="preserve"> </w:t>
      </w:r>
      <w:r w:rsidRPr="00974060">
        <w:rPr>
          <w:color w:val="042F63"/>
          <w:lang w:val="fr-FR"/>
        </w:rPr>
        <w:t>moment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2"/>
          <w:lang w:val="fr-FR"/>
        </w:rPr>
        <w:t xml:space="preserve"> </w:t>
      </w:r>
      <w:r w:rsidRPr="00974060">
        <w:rPr>
          <w:color w:val="042F63"/>
          <w:lang w:val="fr-FR"/>
        </w:rPr>
        <w:t>communiquant</w:t>
      </w:r>
      <w:r w:rsidRPr="00974060">
        <w:rPr>
          <w:color w:val="042F63"/>
          <w:spacing w:val="-2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-2"/>
          <w:lang w:val="fr-FR"/>
        </w:rPr>
        <w:t xml:space="preserve"> </w:t>
      </w:r>
      <w:r w:rsidR="002E017E" w:rsidRPr="00974060">
        <w:rPr>
          <w:color w:val="042F63"/>
          <w:lang w:val="fr-FR"/>
        </w:rPr>
        <w:t>écri</w:t>
      </w:r>
      <w:r w:rsidR="002E017E">
        <w:rPr>
          <w:color w:val="042F63"/>
          <w:lang w:val="fr-FR"/>
        </w:rPr>
        <w:t xml:space="preserve">t </w:t>
      </w:r>
      <w:r w:rsidR="002E017E" w:rsidRPr="00974060">
        <w:rPr>
          <w:color w:val="042F63"/>
          <w:spacing w:val="-52"/>
          <w:lang w:val="fr-FR"/>
        </w:rPr>
        <w:t>le</w:t>
      </w:r>
      <w:r w:rsidRPr="00974060">
        <w:rPr>
          <w:color w:val="042F63"/>
          <w:lang w:val="fr-FR"/>
        </w:rPr>
        <w:t xml:space="preserve"> nom et les coordonnées du remplaçant sous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réserve de remplir les conditions d’acceptation à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 formation. Un report à l’initiative du client est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considéré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annulation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suivie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réinscription, par ailleurs, les frais d’annulation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restent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dus.</w:t>
      </w:r>
    </w:p>
    <w:p w14:paraId="3472FD1E" w14:textId="6B141B12" w:rsidR="006022A8" w:rsidRPr="00974060" w:rsidRDefault="001408CF">
      <w:pPr>
        <w:pStyle w:val="Corpsdetexte"/>
        <w:spacing w:before="1"/>
        <w:rPr>
          <w:color w:val="042F63"/>
          <w:lang w:val="fr-FR"/>
        </w:rPr>
      </w:pP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annulations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résultant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cas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majeure ne donneront pas lieu à l’application des</w:t>
      </w:r>
      <w:r w:rsidRPr="00974060">
        <w:rPr>
          <w:color w:val="042F63"/>
          <w:spacing w:val="-53"/>
          <w:lang w:val="fr-FR"/>
        </w:rPr>
        <w:t xml:space="preserve"> </w:t>
      </w:r>
      <w:r w:rsidRPr="00974060">
        <w:rPr>
          <w:color w:val="042F63"/>
          <w:lang w:val="fr-FR"/>
        </w:rPr>
        <w:t>frais. La force majeure est définie comme tout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évènement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considéré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cas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force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majeure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jurisprudence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cours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tribunaux français et notamment de la Cour 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cassation.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réserve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droit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d’annuler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toute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session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manque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participants sans dédommagement ni pénalités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au client.</w:t>
      </w:r>
    </w:p>
    <w:p w14:paraId="7D7F998B" w14:textId="77777777" w:rsidR="002E017E" w:rsidRDefault="002E017E">
      <w:pPr>
        <w:pStyle w:val="Corpsdetexte"/>
        <w:rPr>
          <w:color w:val="042F63"/>
          <w:lang w:val="fr-FR"/>
        </w:rPr>
      </w:pPr>
    </w:p>
    <w:p w14:paraId="3472FD1F" w14:textId="325F5F51" w:rsidR="006022A8" w:rsidRPr="00974060" w:rsidRDefault="002B004B">
      <w:pPr>
        <w:pStyle w:val="Corpsdetexte"/>
        <w:rPr>
          <w:color w:val="042F63"/>
          <w:lang w:val="fr-FR"/>
        </w:rPr>
      </w:pPr>
      <w:r w:rsidRPr="00974060">
        <w:rPr>
          <w:color w:val="042F63"/>
          <w:lang w:val="fr-FR"/>
        </w:rPr>
        <w:t>DMC</w:t>
      </w:r>
      <w:r w:rsidR="001408CF" w:rsidRPr="00974060">
        <w:rPr>
          <w:color w:val="042F63"/>
          <w:lang w:val="fr-FR"/>
        </w:rPr>
        <w:t xml:space="preserve"> ne pourra être tenu responsable des</w:t>
      </w:r>
      <w:r w:rsidR="001408CF" w:rsidRPr="00974060">
        <w:rPr>
          <w:color w:val="042F63"/>
          <w:spacing w:val="-52"/>
          <w:lang w:val="fr-FR"/>
        </w:rPr>
        <w:t xml:space="preserve"> </w:t>
      </w:r>
      <w:r w:rsidR="001408CF" w:rsidRPr="00974060">
        <w:rPr>
          <w:color w:val="042F63"/>
          <w:lang w:val="fr-FR"/>
        </w:rPr>
        <w:t>frais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engagés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par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le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client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ou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dommages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conséquents</w:t>
      </w:r>
      <w:r w:rsidR="00635B66">
        <w:rPr>
          <w:color w:val="042F63"/>
          <w:lang w:val="fr-FR"/>
        </w:rPr>
        <w:t xml:space="preserve"> </w:t>
      </w:r>
      <w:r w:rsidR="001408CF" w:rsidRPr="00974060">
        <w:rPr>
          <w:color w:val="042F63"/>
          <w:lang w:val="fr-FR"/>
        </w:rPr>
        <w:t>à l’annulation d’une formation ou à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son</w:t>
      </w:r>
      <w:r w:rsidR="001408CF" w:rsidRPr="00974060">
        <w:rPr>
          <w:color w:val="042F63"/>
          <w:spacing w:val="-1"/>
          <w:lang w:val="fr-FR"/>
        </w:rPr>
        <w:t xml:space="preserve"> </w:t>
      </w:r>
      <w:r w:rsidR="001408CF" w:rsidRPr="00974060">
        <w:rPr>
          <w:color w:val="042F63"/>
          <w:lang w:val="fr-FR"/>
        </w:rPr>
        <w:t>report à une date</w:t>
      </w:r>
      <w:r w:rsidR="001408CF" w:rsidRPr="00974060">
        <w:rPr>
          <w:color w:val="042F63"/>
          <w:spacing w:val="-1"/>
          <w:lang w:val="fr-FR"/>
        </w:rPr>
        <w:t xml:space="preserve"> </w:t>
      </w:r>
      <w:r w:rsidR="001408CF" w:rsidRPr="00974060">
        <w:rPr>
          <w:color w:val="042F63"/>
          <w:lang w:val="fr-FR"/>
        </w:rPr>
        <w:t>ultérieure.</w:t>
      </w:r>
    </w:p>
    <w:p w14:paraId="5378BBA8" w14:textId="77777777" w:rsidR="00CA5B2D" w:rsidRPr="00974060" w:rsidRDefault="00CA5B2D">
      <w:pPr>
        <w:pStyle w:val="Titre1"/>
        <w:spacing w:before="90"/>
        <w:jc w:val="both"/>
        <w:rPr>
          <w:color w:val="042F63"/>
          <w:lang w:val="fr-FR"/>
        </w:rPr>
      </w:pPr>
    </w:p>
    <w:p w14:paraId="3472FD20" w14:textId="22EF5ABD" w:rsidR="006022A8" w:rsidRPr="00974060" w:rsidRDefault="001408CF">
      <w:pPr>
        <w:pStyle w:val="Titre1"/>
        <w:spacing w:before="90"/>
        <w:jc w:val="both"/>
        <w:rPr>
          <w:color w:val="042F63"/>
          <w:lang w:val="fr-FR"/>
        </w:rPr>
      </w:pPr>
      <w:r w:rsidRPr="00974060">
        <w:rPr>
          <w:color w:val="042F63"/>
          <w:lang w:val="fr-FR"/>
        </w:rPr>
        <w:t>SUIVI DES FORMATIONS</w:t>
      </w:r>
    </w:p>
    <w:p w14:paraId="3472FD21" w14:textId="7E3693F6" w:rsidR="006022A8" w:rsidRPr="00974060" w:rsidRDefault="001408CF">
      <w:pPr>
        <w:pStyle w:val="Corpsdetexte"/>
        <w:spacing w:before="4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transmission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devis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signé</w:t>
      </w:r>
      <w:r w:rsidRPr="00974060">
        <w:rPr>
          <w:color w:val="042F63"/>
          <w:spacing w:val="-8"/>
          <w:lang w:val="fr-FR"/>
        </w:rPr>
        <w:t xml:space="preserve"> </w:t>
      </w:r>
      <w:r w:rsidR="00CA5B2D" w:rsidRPr="00974060">
        <w:rPr>
          <w:color w:val="042F63"/>
          <w:spacing w:val="-8"/>
          <w:lang w:val="fr-FR"/>
        </w:rPr>
        <w:t xml:space="preserve">ou acte d’engagement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convention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de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formation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dûment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paraphé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signé</w:t>
      </w:r>
      <w:r w:rsidRPr="00974060">
        <w:rPr>
          <w:color w:val="042F63"/>
          <w:spacing w:val="-13"/>
          <w:lang w:val="fr-FR"/>
        </w:rPr>
        <w:t xml:space="preserve"> </w:t>
      </w:r>
      <w:r w:rsidRPr="00974060">
        <w:rPr>
          <w:color w:val="042F63"/>
          <w:lang w:val="fr-FR"/>
        </w:rPr>
        <w:t>impliquent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l'adhésion complète des stagiaires au règlement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 xml:space="preserve">intérieur de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lang w:val="fr-FR"/>
        </w:rPr>
        <w:t>. Le stagiaire s'oblige à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fréquenter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avec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assiduité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régularité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stage</w:t>
      </w:r>
      <w:r w:rsidRPr="00974060">
        <w:rPr>
          <w:color w:val="042F63"/>
          <w:spacing w:val="-5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formation où il est inscrit. Il s'oblige à signer en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début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fin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chaque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journée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feuille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présence</w:t>
      </w:r>
      <w:r w:rsidRPr="00974060">
        <w:rPr>
          <w:color w:val="042F63"/>
          <w:spacing w:val="-4"/>
          <w:lang w:val="fr-FR"/>
        </w:rPr>
        <w:t xml:space="preserve"> </w:t>
      </w:r>
      <w:r w:rsidRPr="00974060">
        <w:rPr>
          <w:color w:val="042F63"/>
          <w:lang w:val="fr-FR"/>
        </w:rPr>
        <w:t>mise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à</w:t>
      </w:r>
      <w:r w:rsidRPr="00974060">
        <w:rPr>
          <w:color w:val="042F63"/>
          <w:spacing w:val="-4"/>
          <w:lang w:val="fr-FR"/>
        </w:rPr>
        <w:t xml:space="preserve"> </w:t>
      </w:r>
      <w:r w:rsidRPr="00974060">
        <w:rPr>
          <w:color w:val="042F63"/>
          <w:lang w:val="fr-FR"/>
        </w:rPr>
        <w:t>sa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disposition.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Il</w:t>
      </w:r>
      <w:r w:rsidRPr="00974060">
        <w:rPr>
          <w:color w:val="042F63"/>
          <w:spacing w:val="-4"/>
          <w:lang w:val="fr-FR"/>
        </w:rPr>
        <w:t xml:space="preserve"> </w:t>
      </w:r>
      <w:r w:rsidRPr="00974060">
        <w:rPr>
          <w:color w:val="042F63"/>
          <w:lang w:val="fr-FR"/>
        </w:rPr>
        <w:t>est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entendu</w:t>
      </w:r>
      <w:r w:rsidRPr="00974060">
        <w:rPr>
          <w:color w:val="042F63"/>
          <w:spacing w:val="-3"/>
          <w:lang w:val="fr-FR"/>
        </w:rPr>
        <w:t xml:space="preserve"> </w:t>
      </w:r>
      <w:r w:rsidRPr="00974060">
        <w:rPr>
          <w:color w:val="042F63"/>
          <w:lang w:val="fr-FR"/>
        </w:rPr>
        <w:t>que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les retards aux débuts des formations, absences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non autorisées et non reconnues valables, tout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comme le non-respect du contrat par le stagiaire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peuvent entraîner d'une part son renvoi du stage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dans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conditions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prévues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règlement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intérieur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présentes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dispositions,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d'autre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part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suspension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suppression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prise</w:t>
      </w:r>
      <w:r w:rsidRPr="00974060">
        <w:rPr>
          <w:color w:val="042F63"/>
          <w:spacing w:val="-9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charge.</w:t>
      </w:r>
      <w:r w:rsidRPr="00974060">
        <w:rPr>
          <w:color w:val="042F63"/>
          <w:spacing w:val="-8"/>
          <w:lang w:val="fr-FR"/>
        </w:rPr>
        <w:t xml:space="preserve"> </w:t>
      </w:r>
      <w:r w:rsidRPr="00974060">
        <w:rPr>
          <w:color w:val="042F63"/>
          <w:lang w:val="fr-FR"/>
        </w:rPr>
        <w:t>En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outre,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défaut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manque</w:t>
      </w:r>
      <w:r w:rsidRPr="00974060">
        <w:rPr>
          <w:color w:val="042F63"/>
          <w:spacing w:val="-7"/>
          <w:lang w:val="fr-FR"/>
        </w:rPr>
        <w:t xml:space="preserve"> </w:t>
      </w:r>
      <w:r w:rsidRPr="00974060">
        <w:rPr>
          <w:color w:val="042F63"/>
          <w:lang w:val="fr-FR"/>
        </w:rPr>
        <w:t>d'assiduité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et de régularité sera sanctionné par un refus 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délivrance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l'attestation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3"/>
          <w:lang w:val="fr-FR"/>
        </w:rPr>
        <w:t xml:space="preserve"> </w:t>
      </w:r>
      <w:r w:rsidRPr="00974060">
        <w:rPr>
          <w:color w:val="042F63"/>
          <w:lang w:val="fr-FR"/>
        </w:rPr>
        <w:t>stage.</w:t>
      </w:r>
      <w:r w:rsidRPr="00974060">
        <w:rPr>
          <w:color w:val="042F63"/>
          <w:spacing w:val="14"/>
          <w:lang w:val="fr-FR"/>
        </w:rPr>
        <w:t xml:space="preserve"> </w:t>
      </w:r>
      <w:r w:rsidRPr="00974060">
        <w:rPr>
          <w:color w:val="042F63"/>
          <w:lang w:val="fr-FR"/>
        </w:rPr>
        <w:t>L'employeur</w:t>
      </w:r>
    </w:p>
    <w:p w14:paraId="3472FD22" w14:textId="5AE7ECE5" w:rsidR="006022A8" w:rsidRPr="00974060" w:rsidRDefault="001408CF">
      <w:pPr>
        <w:pStyle w:val="Corpsdetexte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- ou selon le cas le stagiaire - s'oblige à souscrire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 maintenir en prévision et pendant la durée du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stage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une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spacing w:val="-1"/>
          <w:lang w:val="fr-FR"/>
        </w:rPr>
        <w:t>assurance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responsabilité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civile</w:t>
      </w:r>
      <w:r w:rsidRPr="00974060">
        <w:rPr>
          <w:color w:val="042F63"/>
          <w:spacing w:val="-12"/>
          <w:lang w:val="fr-FR"/>
        </w:rPr>
        <w:t xml:space="preserve"> </w:t>
      </w:r>
      <w:r w:rsidRPr="00974060">
        <w:rPr>
          <w:color w:val="042F63"/>
          <w:lang w:val="fr-FR"/>
        </w:rPr>
        <w:t>couvrant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les dommages corporels, matériels, immatériels,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directs et indirects susceptibles d'être causés par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agissements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ceux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préposés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 xml:space="preserve">préjudice de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lang w:val="fr-FR"/>
        </w:rPr>
        <w:t>. Il s'oblige également à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souscrire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maintenir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assurance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responsabilité civile désignant également comme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assuré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pour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tous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agissements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préjudiciables aux tiers qui auraient été causés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par</w:t>
      </w:r>
      <w:r w:rsidRPr="00974060">
        <w:rPr>
          <w:color w:val="042F63"/>
          <w:spacing w:val="51"/>
          <w:lang w:val="fr-FR"/>
        </w:rPr>
        <w:t xml:space="preserve"> </w:t>
      </w:r>
      <w:r w:rsidRPr="00974060">
        <w:rPr>
          <w:color w:val="042F63"/>
          <w:lang w:val="fr-FR"/>
        </w:rPr>
        <w:t>le</w:t>
      </w:r>
      <w:r w:rsidRPr="00974060">
        <w:rPr>
          <w:color w:val="042F63"/>
          <w:spacing w:val="52"/>
          <w:lang w:val="fr-FR"/>
        </w:rPr>
        <w:t xml:space="preserve"> </w:t>
      </w:r>
      <w:r w:rsidRPr="00974060">
        <w:rPr>
          <w:color w:val="042F63"/>
          <w:lang w:val="fr-FR"/>
        </w:rPr>
        <w:t>stagiaire</w:t>
      </w:r>
      <w:r w:rsidRPr="00974060">
        <w:rPr>
          <w:color w:val="042F63"/>
          <w:spacing w:val="5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52"/>
          <w:lang w:val="fr-FR"/>
        </w:rPr>
        <w:t xml:space="preserve"> </w:t>
      </w:r>
      <w:r w:rsidRPr="00974060">
        <w:rPr>
          <w:color w:val="042F63"/>
          <w:lang w:val="fr-FR"/>
        </w:rPr>
        <w:t>préposé,</w:t>
      </w:r>
      <w:r w:rsidRPr="00974060">
        <w:rPr>
          <w:color w:val="042F63"/>
          <w:spacing w:val="51"/>
          <w:lang w:val="fr-FR"/>
        </w:rPr>
        <w:t xml:space="preserve"> </w:t>
      </w:r>
      <w:r w:rsidRPr="00974060">
        <w:rPr>
          <w:color w:val="042F63"/>
          <w:lang w:val="fr-FR"/>
        </w:rPr>
        <w:t>et,</w:t>
      </w:r>
      <w:r w:rsidRPr="00974060">
        <w:rPr>
          <w:color w:val="042F63"/>
          <w:spacing w:val="52"/>
          <w:lang w:val="fr-FR"/>
        </w:rPr>
        <w:t xml:space="preserve"> </w:t>
      </w:r>
      <w:r w:rsidRPr="00974060">
        <w:rPr>
          <w:color w:val="042F63"/>
          <w:lang w:val="fr-FR"/>
        </w:rPr>
        <w:t>contenant</w:t>
      </w:r>
      <w:r w:rsidRPr="00974060">
        <w:rPr>
          <w:color w:val="042F63"/>
          <w:spacing w:val="51"/>
          <w:lang w:val="fr-FR"/>
        </w:rPr>
        <w:t xml:space="preserve"> </w:t>
      </w:r>
      <w:r w:rsidRPr="00974060">
        <w:rPr>
          <w:color w:val="042F63"/>
          <w:lang w:val="fr-FR"/>
        </w:rPr>
        <w:t>une</w:t>
      </w:r>
      <w:r w:rsidRPr="00974060">
        <w:rPr>
          <w:color w:val="042F63"/>
          <w:spacing w:val="-51"/>
          <w:lang w:val="fr-FR"/>
        </w:rPr>
        <w:t xml:space="preserve"> </w:t>
      </w:r>
      <w:r w:rsidRPr="00974060">
        <w:rPr>
          <w:color w:val="042F63"/>
          <w:lang w:val="fr-FR"/>
        </w:rPr>
        <w:t>clause de renonciation à recours, de telle sorte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que</w:t>
      </w:r>
      <w:r w:rsidRPr="00974060">
        <w:rPr>
          <w:color w:val="042F63"/>
          <w:spacing w:val="1"/>
          <w:lang w:val="fr-FR"/>
        </w:rPr>
        <w:t xml:space="preserve"> </w:t>
      </w:r>
      <w:r w:rsidR="002B004B" w:rsidRPr="00974060">
        <w:rPr>
          <w:color w:val="042F63"/>
          <w:lang w:val="fr-FR"/>
        </w:rPr>
        <w:t>DMC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ne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puisse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être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recherché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inquiété.</w:t>
      </w:r>
    </w:p>
    <w:p w14:paraId="3472FD23" w14:textId="77777777" w:rsidR="006022A8" w:rsidRPr="00974060" w:rsidRDefault="006022A8">
      <w:pPr>
        <w:pStyle w:val="Corpsdetexte"/>
        <w:spacing w:before="11"/>
        <w:ind w:left="0" w:right="0"/>
        <w:jc w:val="left"/>
        <w:rPr>
          <w:color w:val="042F63"/>
          <w:sz w:val="23"/>
          <w:lang w:val="fr-FR"/>
        </w:rPr>
      </w:pPr>
    </w:p>
    <w:p w14:paraId="3472FD24" w14:textId="77777777" w:rsidR="006022A8" w:rsidRPr="00974060" w:rsidRDefault="001408CF">
      <w:pPr>
        <w:pStyle w:val="Titre1"/>
        <w:jc w:val="both"/>
        <w:rPr>
          <w:color w:val="042F63"/>
          <w:lang w:val="fr-FR"/>
        </w:rPr>
      </w:pPr>
      <w:r w:rsidRPr="00974060">
        <w:rPr>
          <w:color w:val="042F63"/>
          <w:lang w:val="fr-FR"/>
        </w:rPr>
        <w:t>DONNEES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PERSONNELLES</w:t>
      </w:r>
    </w:p>
    <w:p w14:paraId="1106928A" w14:textId="77777777" w:rsidR="00D74260" w:rsidRDefault="002B004B">
      <w:pPr>
        <w:pStyle w:val="Corpsdetexte"/>
        <w:ind w:right="98"/>
        <w:rPr>
          <w:color w:val="042F63"/>
          <w:spacing w:val="-10"/>
          <w:lang w:val="fr-FR"/>
        </w:rPr>
      </w:pPr>
      <w:r w:rsidRPr="00974060">
        <w:rPr>
          <w:bCs/>
          <w:color w:val="042F63"/>
          <w:lang w:val="fr-FR"/>
        </w:rPr>
        <w:t>DMC</w:t>
      </w:r>
      <w:r w:rsidR="001408CF" w:rsidRPr="00974060">
        <w:rPr>
          <w:bCs/>
          <w:color w:val="042F63"/>
          <w:spacing w:val="1"/>
          <w:lang w:val="fr-FR"/>
        </w:rPr>
        <w:t xml:space="preserve"> </w:t>
      </w:r>
      <w:r w:rsidR="001408CF" w:rsidRPr="00974060">
        <w:rPr>
          <w:bCs/>
          <w:color w:val="042F63"/>
          <w:lang w:val="fr-FR"/>
        </w:rPr>
        <w:t>s</w:t>
      </w:r>
      <w:r w:rsidR="001408CF" w:rsidRPr="00974060">
        <w:rPr>
          <w:color w:val="042F63"/>
          <w:lang w:val="fr-FR"/>
        </w:rPr>
        <w:t>’engage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à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se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conformer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à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l’ensemble des lois et réglementations relatives à</w:t>
      </w:r>
      <w:r w:rsidR="001408CF" w:rsidRPr="00974060">
        <w:rPr>
          <w:color w:val="042F63"/>
          <w:spacing w:val="-52"/>
          <w:lang w:val="fr-FR"/>
        </w:rPr>
        <w:t xml:space="preserve"> </w:t>
      </w:r>
      <w:r w:rsidR="001408CF" w:rsidRPr="00974060">
        <w:rPr>
          <w:color w:val="042F63"/>
          <w:lang w:val="fr-FR"/>
        </w:rPr>
        <w:t>la protection des données à caractère personnel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et</w:t>
      </w:r>
      <w:r w:rsidR="001408CF" w:rsidRPr="00974060">
        <w:rPr>
          <w:color w:val="042F63"/>
          <w:spacing w:val="-11"/>
          <w:lang w:val="fr-FR"/>
        </w:rPr>
        <w:t xml:space="preserve"> </w:t>
      </w:r>
      <w:r w:rsidR="001408CF" w:rsidRPr="00974060">
        <w:rPr>
          <w:color w:val="042F63"/>
          <w:lang w:val="fr-FR"/>
        </w:rPr>
        <w:t>en</w:t>
      </w:r>
      <w:r w:rsidR="001408CF" w:rsidRPr="00974060">
        <w:rPr>
          <w:color w:val="042F63"/>
          <w:spacing w:val="-10"/>
          <w:lang w:val="fr-FR"/>
        </w:rPr>
        <w:t xml:space="preserve"> </w:t>
      </w:r>
    </w:p>
    <w:p w14:paraId="13E46B95" w14:textId="77777777" w:rsidR="00D74260" w:rsidRDefault="00D74260">
      <w:pPr>
        <w:pStyle w:val="Corpsdetexte"/>
        <w:ind w:right="98"/>
        <w:rPr>
          <w:color w:val="042F63"/>
          <w:spacing w:val="-10"/>
          <w:lang w:val="fr-FR"/>
        </w:rPr>
      </w:pPr>
    </w:p>
    <w:p w14:paraId="43D0B0DB" w14:textId="77777777" w:rsidR="00D74260" w:rsidRDefault="00D74260">
      <w:pPr>
        <w:pStyle w:val="Corpsdetexte"/>
        <w:ind w:right="98"/>
        <w:rPr>
          <w:color w:val="042F63"/>
          <w:spacing w:val="-10"/>
          <w:lang w:val="fr-FR"/>
        </w:rPr>
      </w:pPr>
    </w:p>
    <w:p w14:paraId="3472FD25" w14:textId="3CFFFE6F" w:rsidR="006022A8" w:rsidRPr="00974060" w:rsidRDefault="001408CF">
      <w:pPr>
        <w:pStyle w:val="Corpsdetexte"/>
        <w:ind w:right="98"/>
        <w:rPr>
          <w:color w:val="042F63"/>
          <w:lang w:val="fr-FR"/>
        </w:rPr>
      </w:pPr>
      <w:proofErr w:type="gramStart"/>
      <w:r w:rsidRPr="00974060">
        <w:rPr>
          <w:color w:val="042F63"/>
          <w:lang w:val="fr-FR"/>
        </w:rPr>
        <w:t>application</w:t>
      </w:r>
      <w:proofErr w:type="gramEnd"/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articles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35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et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28</w:t>
      </w:r>
      <w:r w:rsidRPr="00974060">
        <w:rPr>
          <w:color w:val="042F63"/>
          <w:spacing w:val="-11"/>
          <w:lang w:val="fr-FR"/>
        </w:rPr>
        <w:t xml:space="preserve"> </w:t>
      </w:r>
      <w:r w:rsidRPr="00974060">
        <w:rPr>
          <w:color w:val="042F63"/>
          <w:lang w:val="fr-FR"/>
        </w:rPr>
        <w:t>du</w:t>
      </w:r>
      <w:r w:rsidRPr="00974060">
        <w:rPr>
          <w:color w:val="042F63"/>
          <w:spacing w:val="-10"/>
          <w:lang w:val="fr-FR"/>
        </w:rPr>
        <w:t xml:space="preserve"> </w:t>
      </w:r>
      <w:r w:rsidRPr="00974060">
        <w:rPr>
          <w:color w:val="042F63"/>
          <w:lang w:val="fr-FR"/>
        </w:rPr>
        <w:t>«</w:t>
      </w:r>
      <w:r w:rsidRPr="00974060">
        <w:rPr>
          <w:color w:val="042F63"/>
          <w:spacing w:val="-1"/>
          <w:lang w:val="fr-FR"/>
        </w:rPr>
        <w:t xml:space="preserve"> </w:t>
      </w:r>
      <w:r w:rsidRPr="00974060">
        <w:rPr>
          <w:color w:val="042F63"/>
          <w:lang w:val="fr-FR"/>
        </w:rPr>
        <w:t>RGPD »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(Règlement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Général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sur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la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Protection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des</w:t>
      </w:r>
      <w:r w:rsidRPr="00974060">
        <w:rPr>
          <w:color w:val="042F63"/>
          <w:spacing w:val="-52"/>
          <w:lang w:val="fr-FR"/>
        </w:rPr>
        <w:t xml:space="preserve"> </w:t>
      </w:r>
      <w:r w:rsidRPr="00974060">
        <w:rPr>
          <w:color w:val="042F63"/>
          <w:lang w:val="fr-FR"/>
        </w:rPr>
        <w:t>Données).</w:t>
      </w:r>
    </w:p>
    <w:p w14:paraId="7D8B2E75" w14:textId="4061BE9C" w:rsidR="008D6B97" w:rsidRPr="00974060" w:rsidRDefault="002B004B" w:rsidP="00123000">
      <w:pPr>
        <w:pStyle w:val="Corpsdetexte"/>
        <w:ind w:right="98"/>
        <w:rPr>
          <w:color w:val="042F63"/>
          <w:lang w:val="fr-FR"/>
        </w:rPr>
      </w:pPr>
      <w:r w:rsidRPr="00974060">
        <w:rPr>
          <w:bCs/>
          <w:color w:val="042F63"/>
          <w:lang w:val="fr-FR"/>
        </w:rPr>
        <w:t>DMC</w:t>
      </w:r>
      <w:r w:rsidR="001408CF" w:rsidRPr="00974060">
        <w:rPr>
          <w:b/>
          <w:color w:val="042F63"/>
          <w:spacing w:val="-4"/>
          <w:lang w:val="fr-FR"/>
        </w:rPr>
        <w:t xml:space="preserve"> </w:t>
      </w:r>
      <w:r w:rsidR="001408CF" w:rsidRPr="00974060">
        <w:rPr>
          <w:color w:val="042F63"/>
          <w:lang w:val="fr-FR"/>
        </w:rPr>
        <w:t>a</w:t>
      </w:r>
      <w:r w:rsidR="001408CF" w:rsidRPr="00974060">
        <w:rPr>
          <w:color w:val="042F63"/>
          <w:spacing w:val="-4"/>
          <w:lang w:val="fr-FR"/>
        </w:rPr>
        <w:t xml:space="preserve"> </w:t>
      </w:r>
      <w:r w:rsidR="001408CF" w:rsidRPr="00974060">
        <w:rPr>
          <w:color w:val="042F63"/>
          <w:lang w:val="fr-FR"/>
        </w:rPr>
        <w:t>nommé</w:t>
      </w:r>
      <w:r w:rsidR="001408CF" w:rsidRPr="00974060">
        <w:rPr>
          <w:color w:val="042F63"/>
          <w:spacing w:val="-4"/>
          <w:lang w:val="fr-FR"/>
        </w:rPr>
        <w:t xml:space="preserve"> </w:t>
      </w:r>
      <w:r w:rsidR="001408CF" w:rsidRPr="00974060">
        <w:rPr>
          <w:color w:val="042F63"/>
          <w:lang w:val="fr-FR"/>
        </w:rPr>
        <w:t>un</w:t>
      </w:r>
      <w:r w:rsidR="001408CF" w:rsidRPr="00974060">
        <w:rPr>
          <w:color w:val="042F63"/>
          <w:spacing w:val="-3"/>
          <w:lang w:val="fr-FR"/>
        </w:rPr>
        <w:t xml:space="preserve"> </w:t>
      </w:r>
      <w:r w:rsidR="001408CF" w:rsidRPr="00974060">
        <w:rPr>
          <w:color w:val="042F63"/>
          <w:lang w:val="fr-FR"/>
        </w:rPr>
        <w:t>Délégué</w:t>
      </w:r>
      <w:r w:rsidR="001408CF" w:rsidRPr="00974060">
        <w:rPr>
          <w:color w:val="042F63"/>
          <w:spacing w:val="-4"/>
          <w:lang w:val="fr-FR"/>
        </w:rPr>
        <w:t xml:space="preserve"> </w:t>
      </w:r>
      <w:r w:rsidR="001408CF" w:rsidRPr="00974060">
        <w:rPr>
          <w:color w:val="042F63"/>
          <w:lang w:val="fr-FR"/>
        </w:rPr>
        <w:t>à</w:t>
      </w:r>
      <w:r w:rsidR="001408CF" w:rsidRPr="00974060">
        <w:rPr>
          <w:color w:val="042F63"/>
          <w:spacing w:val="-4"/>
          <w:lang w:val="fr-FR"/>
        </w:rPr>
        <w:t xml:space="preserve"> </w:t>
      </w:r>
      <w:r w:rsidR="001408CF" w:rsidRPr="00974060">
        <w:rPr>
          <w:color w:val="042F63"/>
          <w:lang w:val="fr-FR"/>
        </w:rPr>
        <w:t>la</w:t>
      </w:r>
      <w:r w:rsidR="001408CF" w:rsidRPr="00974060">
        <w:rPr>
          <w:color w:val="042F63"/>
          <w:spacing w:val="-3"/>
          <w:lang w:val="fr-FR"/>
        </w:rPr>
        <w:t xml:space="preserve"> </w:t>
      </w:r>
      <w:r w:rsidR="001408CF" w:rsidRPr="00974060">
        <w:rPr>
          <w:color w:val="042F63"/>
          <w:lang w:val="fr-FR"/>
        </w:rPr>
        <w:t>Protection</w:t>
      </w:r>
      <w:r w:rsidR="001408CF" w:rsidRPr="00974060">
        <w:rPr>
          <w:color w:val="042F63"/>
          <w:spacing w:val="-52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des Données conformément au « RGPD » et ses</w:t>
      </w:r>
      <w:r w:rsidR="001408CF" w:rsidRPr="00974060">
        <w:rPr>
          <w:color w:val="042F63"/>
          <w:spacing w:val="1"/>
          <w:lang w:val="fr-FR"/>
        </w:rPr>
        <w:t xml:space="preserve"> </w:t>
      </w:r>
      <w:r w:rsidR="001408CF" w:rsidRPr="00974060">
        <w:rPr>
          <w:color w:val="042F63"/>
          <w:lang w:val="fr-FR"/>
        </w:rPr>
        <w:t>articles</w:t>
      </w:r>
      <w:r w:rsidR="001408CF" w:rsidRPr="00974060">
        <w:rPr>
          <w:color w:val="042F63"/>
          <w:spacing w:val="-1"/>
          <w:lang w:val="fr-FR"/>
        </w:rPr>
        <w:t xml:space="preserve"> </w:t>
      </w:r>
      <w:r w:rsidR="001408CF" w:rsidRPr="00974060">
        <w:rPr>
          <w:color w:val="042F63"/>
          <w:lang w:val="fr-FR"/>
        </w:rPr>
        <w:t>de lois précités.</w:t>
      </w:r>
    </w:p>
    <w:p w14:paraId="51372442" w14:textId="77777777" w:rsidR="00123000" w:rsidRPr="00974060" w:rsidRDefault="00123000" w:rsidP="00123000">
      <w:pPr>
        <w:pStyle w:val="Corpsdetexte"/>
        <w:ind w:right="98"/>
        <w:rPr>
          <w:color w:val="042F63"/>
          <w:lang w:val="fr-FR"/>
        </w:rPr>
      </w:pPr>
    </w:p>
    <w:p w14:paraId="3472FD28" w14:textId="7E28C7F0" w:rsidR="006022A8" w:rsidRPr="00974060" w:rsidRDefault="001408CF">
      <w:pPr>
        <w:pStyle w:val="Titre1"/>
        <w:spacing w:before="90"/>
        <w:rPr>
          <w:color w:val="042F63"/>
          <w:lang w:val="fr-FR"/>
        </w:rPr>
      </w:pPr>
      <w:r w:rsidRPr="00974060">
        <w:rPr>
          <w:color w:val="042F63"/>
          <w:lang w:val="fr-FR"/>
        </w:rPr>
        <w:t>LITIGE</w:t>
      </w:r>
    </w:p>
    <w:p w14:paraId="18984ADE" w14:textId="5F822A79" w:rsidR="008D6B97" w:rsidRPr="00974060" w:rsidRDefault="001408CF" w:rsidP="008D6B97">
      <w:pPr>
        <w:pStyle w:val="Corpsdetexte"/>
        <w:spacing w:before="90" w:line="242" w:lineRule="auto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t>Si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un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différend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survenait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concernant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l’interprétation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ou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l’exécution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de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cette</w:t>
      </w:r>
      <w:r w:rsidRPr="00974060">
        <w:rPr>
          <w:color w:val="042F63"/>
          <w:spacing w:val="1"/>
          <w:lang w:val="fr-FR"/>
        </w:rPr>
        <w:t xml:space="preserve"> </w:t>
      </w:r>
      <w:r w:rsidRPr="00974060">
        <w:rPr>
          <w:color w:val="042F63"/>
          <w:lang w:val="fr-FR"/>
        </w:rPr>
        <w:t>convention</w:t>
      </w:r>
      <w:r w:rsidRPr="00974060">
        <w:rPr>
          <w:color w:val="042F63"/>
          <w:spacing w:val="41"/>
          <w:lang w:val="fr-FR"/>
        </w:rPr>
        <w:t xml:space="preserve"> </w:t>
      </w:r>
      <w:r w:rsidRPr="00974060">
        <w:rPr>
          <w:color w:val="042F63"/>
          <w:lang w:val="fr-FR"/>
        </w:rPr>
        <w:t>commerciale</w:t>
      </w:r>
      <w:r w:rsidR="008D6B97" w:rsidRPr="00974060">
        <w:rPr>
          <w:color w:val="042F63"/>
          <w:lang w:val="fr-FR"/>
        </w:rPr>
        <w:t>,</w:t>
      </w:r>
      <w:r w:rsidRPr="00974060">
        <w:rPr>
          <w:color w:val="042F63"/>
          <w:spacing w:val="41"/>
          <w:lang w:val="fr-FR"/>
        </w:rPr>
        <w:t xml:space="preserve"> </w:t>
      </w:r>
      <w:r w:rsidRPr="00974060">
        <w:rPr>
          <w:color w:val="042F63"/>
          <w:lang w:val="fr-FR"/>
        </w:rPr>
        <w:t>les</w:t>
      </w:r>
      <w:r w:rsidRPr="00974060">
        <w:rPr>
          <w:color w:val="042F63"/>
          <w:spacing w:val="41"/>
          <w:lang w:val="fr-FR"/>
        </w:rPr>
        <w:t xml:space="preserve"> </w:t>
      </w:r>
      <w:r w:rsidRPr="00974060">
        <w:rPr>
          <w:color w:val="042F63"/>
          <w:lang w:val="fr-FR"/>
        </w:rPr>
        <w:t>deux</w:t>
      </w:r>
      <w:r w:rsidRPr="00974060">
        <w:rPr>
          <w:color w:val="042F63"/>
          <w:spacing w:val="41"/>
          <w:lang w:val="fr-FR"/>
        </w:rPr>
        <w:t xml:space="preserve"> </w:t>
      </w:r>
      <w:r w:rsidRPr="00974060">
        <w:rPr>
          <w:color w:val="042F63"/>
          <w:lang w:val="fr-FR"/>
        </w:rPr>
        <w:t>parties</w:t>
      </w:r>
      <w:r w:rsidR="008D6B97" w:rsidRPr="00974060">
        <w:rPr>
          <w:color w:val="042F63"/>
          <w:lang w:val="fr-FR"/>
        </w:rPr>
        <w:t xml:space="preserve"> s’engagent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à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la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recherche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préalable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d’un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règlement à l’amiable. En cas de litige persistant,</w:t>
      </w:r>
      <w:r w:rsidR="008D6B97" w:rsidRPr="00974060">
        <w:rPr>
          <w:color w:val="042F63"/>
          <w:spacing w:val="1"/>
          <w:lang w:val="fr-FR"/>
        </w:rPr>
        <w:t xml:space="preserve"> </w:t>
      </w:r>
      <w:r w:rsidR="008D6B97" w:rsidRPr="00974060">
        <w:rPr>
          <w:color w:val="042F63"/>
          <w:lang w:val="fr-FR"/>
        </w:rPr>
        <w:t>le</w:t>
      </w:r>
      <w:r w:rsidR="008D6B97" w:rsidRPr="00974060">
        <w:rPr>
          <w:color w:val="042F63"/>
          <w:spacing w:val="-1"/>
          <w:lang w:val="fr-FR"/>
        </w:rPr>
        <w:t xml:space="preserve"> </w:t>
      </w:r>
      <w:r w:rsidR="008D6B97" w:rsidRPr="00974060">
        <w:rPr>
          <w:color w:val="042F63"/>
          <w:lang w:val="fr-FR"/>
        </w:rPr>
        <w:t>Tribunal de Commerce de</w:t>
      </w:r>
      <w:r w:rsidR="008D6B97" w:rsidRPr="00974060">
        <w:rPr>
          <w:color w:val="042F63"/>
          <w:spacing w:val="-1"/>
          <w:lang w:val="fr-FR"/>
        </w:rPr>
        <w:t xml:space="preserve"> </w:t>
      </w:r>
      <w:r w:rsidR="008D6B97" w:rsidRPr="00974060">
        <w:rPr>
          <w:color w:val="042F63"/>
          <w:lang w:val="fr-FR"/>
        </w:rPr>
        <w:t>Paris sera saisi.</w:t>
      </w:r>
    </w:p>
    <w:p w14:paraId="3472FD29" w14:textId="257CD7CE" w:rsidR="006022A8" w:rsidRPr="00974060" w:rsidRDefault="006022A8">
      <w:pPr>
        <w:pStyle w:val="Corpsdetexte"/>
        <w:spacing w:before="4"/>
        <w:rPr>
          <w:color w:val="042F63"/>
          <w:lang w:val="fr-FR"/>
        </w:rPr>
      </w:pPr>
    </w:p>
    <w:p w14:paraId="3472FD2A" w14:textId="0612C18F" w:rsidR="006022A8" w:rsidRPr="00974060" w:rsidRDefault="001408CF">
      <w:pPr>
        <w:pStyle w:val="Corpsdetexte"/>
        <w:spacing w:before="90" w:line="242" w:lineRule="auto"/>
        <w:ind w:right="98"/>
        <w:rPr>
          <w:color w:val="042F63"/>
          <w:lang w:val="fr-FR"/>
        </w:rPr>
      </w:pPr>
      <w:r w:rsidRPr="00974060">
        <w:rPr>
          <w:color w:val="042F63"/>
          <w:lang w:val="fr-FR"/>
        </w:rPr>
        <w:br w:type="column"/>
      </w:r>
    </w:p>
    <w:sectPr w:rsidR="006022A8" w:rsidRPr="00974060">
      <w:headerReference w:type="default" r:id="rId9"/>
      <w:footerReference w:type="default" r:id="rId10"/>
      <w:pgSz w:w="11910" w:h="16840"/>
      <w:pgMar w:top="1280" w:right="740" w:bottom="1560" w:left="740" w:header="286" w:footer="1380" w:gutter="0"/>
      <w:cols w:num="2" w:space="720" w:equalWidth="0">
        <w:col w:w="4980" w:space="406"/>
        <w:col w:w="50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4122" w14:textId="77777777" w:rsidR="007B3110" w:rsidRDefault="007B3110">
      <w:r>
        <w:separator/>
      </w:r>
    </w:p>
  </w:endnote>
  <w:endnote w:type="continuationSeparator" w:id="0">
    <w:p w14:paraId="478C8A4F" w14:textId="77777777" w:rsidR="007B3110" w:rsidRDefault="007B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FD2C" w14:textId="77777777" w:rsidR="006022A8" w:rsidRDefault="007B3110">
    <w:pPr>
      <w:pStyle w:val="Corpsdetexte"/>
      <w:spacing w:line="14" w:lineRule="auto"/>
      <w:ind w:left="0" w:right="0"/>
      <w:jc w:val="left"/>
      <w:rPr>
        <w:sz w:val="20"/>
      </w:rPr>
    </w:pPr>
    <w:r>
      <w:pict w14:anchorId="3472FD3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1.95pt;margin-top:762.65pt;width:519.15pt;height:52.6pt;z-index:-251658752;mso-position-horizontal-relative:page;mso-position-vertical-relative:page" filled="f" stroked="f">
          <v:textbox style="mso-next-textbox:#docshape2" inset="0,0,0,0">
            <w:txbxContent>
              <w:p w14:paraId="77A9DAA2" w14:textId="77777777" w:rsidR="00F474E5" w:rsidRPr="00993464" w:rsidRDefault="00F474E5" w:rsidP="00F474E5">
                <w:pPr>
                  <w:spacing w:before="58"/>
                  <w:ind w:left="20"/>
                  <w:rPr>
                    <w:rFonts w:ascii="Tahoma" w:eastAsia="Times New Roman" w:hAnsi="Times New Roman" w:cs="Times New Roman"/>
                    <w:color w:val="002060"/>
                    <w:sz w:val="12"/>
                    <w:lang w:val="fr-FR"/>
                  </w:rPr>
                </w:pPr>
                <w:r w:rsidRPr="00993464">
                  <w:rPr>
                    <w:rFonts w:ascii="Tahoma" w:eastAsia="Times New Roman" w:hAnsi="Times New Roman" w:cs="Times New Roman"/>
                    <w:color w:val="002060"/>
                    <w:sz w:val="12"/>
                    <w:lang w:val="fr-FR"/>
                  </w:rPr>
                  <w:t>SAS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4"/>
                    <w:sz w:val="12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2"/>
                    <w:lang w:val="fr-FR"/>
                  </w:rPr>
                  <w:t>DMC</w:t>
                </w:r>
              </w:p>
              <w:p w14:paraId="4A3575AF" w14:textId="77777777" w:rsidR="00F474E5" w:rsidRPr="00993464" w:rsidRDefault="00F474E5" w:rsidP="00F474E5">
                <w:pPr>
                  <w:spacing w:before="67"/>
                  <w:ind w:left="20"/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</w:pP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Capital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de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5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140 000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euros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4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Organisme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de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5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formation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w w:val="90"/>
                    <w:sz w:val="10"/>
                    <w:lang w:val="fr-FR"/>
                  </w:rPr>
                  <w:t>: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2"/>
                    <w:w w:val="90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11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4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75 1651875</w:t>
                </w:r>
              </w:p>
              <w:p w14:paraId="7FF085B9" w14:textId="77777777" w:rsidR="00F474E5" w:rsidRPr="00993464" w:rsidRDefault="00F474E5" w:rsidP="00F474E5">
                <w:pPr>
                  <w:spacing w:before="60"/>
                  <w:ind w:left="20"/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</w:pPr>
                <w:r w:rsidRPr="00993464">
                  <w:rPr>
                    <w:rFonts w:ascii="Tahoma" w:eastAsia="Times New Roman" w:hAnsi="Tahoma" w:cs="Times New Roman"/>
                    <w:color w:val="002060"/>
                    <w:spacing w:val="1"/>
                    <w:w w:val="94"/>
                    <w:sz w:val="10"/>
                    <w:lang w:val="fr-FR"/>
                  </w:rPr>
                  <w:t>2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85"/>
                    <w:sz w:val="10"/>
                    <w:lang w:val="fr-FR"/>
                  </w:rPr>
                  <w:t>1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w w:val="103"/>
                    <w:sz w:val="10"/>
                    <w:lang w:val="fr-FR"/>
                  </w:rPr>
                  <w:t>r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6"/>
                    <w:sz w:val="10"/>
                    <w:lang w:val="fr-FR"/>
                  </w:rPr>
                  <w:t>u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4"/>
                    <w:sz w:val="10"/>
                    <w:lang w:val="fr-FR"/>
                  </w:rPr>
                  <w:t>e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8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09"/>
                    <w:sz w:val="10"/>
                    <w:lang w:val="fr-FR"/>
                  </w:rPr>
                  <w:t>d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89"/>
                    <w:sz w:val="10"/>
                    <w:lang w:val="fr-FR"/>
                  </w:rPr>
                  <w:t>’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w w:val="112"/>
                    <w:sz w:val="10"/>
                    <w:lang w:val="fr-FR"/>
                  </w:rPr>
                  <w:t>A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7"/>
                    <w:sz w:val="10"/>
                    <w:lang w:val="fr-FR"/>
                  </w:rPr>
                  <w:t>b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10"/>
                    <w:sz w:val="10"/>
                    <w:lang w:val="fr-FR"/>
                  </w:rPr>
                  <w:t>o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w w:val="106"/>
                    <w:sz w:val="10"/>
                    <w:lang w:val="fr-FR"/>
                  </w:rPr>
                  <w:t>u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9"/>
                    <w:sz w:val="10"/>
                    <w:lang w:val="fr-FR"/>
                  </w:rPr>
                  <w:t>k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09"/>
                    <w:sz w:val="10"/>
                    <w:lang w:val="fr-FR"/>
                  </w:rPr>
                  <w:t>i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9"/>
                    <w:sz w:val="10"/>
                    <w:lang w:val="fr-FR"/>
                  </w:rPr>
                  <w:t>r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86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0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1"/>
                    <w:w w:val="97"/>
                    <w:sz w:val="10"/>
                    <w:lang w:val="fr-FR"/>
                  </w:rPr>
                  <w:t>7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w w:val="97"/>
                    <w:sz w:val="10"/>
                    <w:lang w:val="fr-FR"/>
                  </w:rPr>
                  <w:t>5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18"/>
                    <w:sz w:val="10"/>
                    <w:lang w:val="fr-FR"/>
                  </w:rPr>
                  <w:t>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w w:val="118"/>
                    <w:sz w:val="10"/>
                    <w:lang w:val="fr-FR"/>
                  </w:rPr>
                  <w:t>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94"/>
                    <w:sz w:val="10"/>
                    <w:lang w:val="fr-FR"/>
                  </w:rPr>
                  <w:t>2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14"/>
                    <w:sz w:val="10"/>
                    <w:lang w:val="fr-FR"/>
                  </w:rPr>
                  <w:t>P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w w:val="98"/>
                    <w:sz w:val="10"/>
                    <w:lang w:val="fr-FR"/>
                  </w:rPr>
                  <w:t>a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1"/>
                    <w:w w:val="109"/>
                    <w:sz w:val="10"/>
                    <w:lang w:val="fr-FR"/>
                  </w:rPr>
                  <w:t>r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09"/>
                    <w:sz w:val="10"/>
                    <w:lang w:val="fr-FR"/>
                  </w:rPr>
                  <w:t>i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s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86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2"/>
                    <w:sz w:val="10"/>
                    <w:lang w:val="fr-FR"/>
                  </w:rPr>
                  <w:t>T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104"/>
                    <w:sz w:val="10"/>
                    <w:lang w:val="fr-FR"/>
                  </w:rPr>
                  <w:t>é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w w:val="122"/>
                    <w:sz w:val="10"/>
                    <w:lang w:val="fr-FR"/>
                  </w:rPr>
                  <w:t>l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59"/>
                    <w:sz w:val="10"/>
                    <w:lang w:val="fr-FR"/>
                  </w:rPr>
                  <w:t>.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51"/>
                    <w:sz w:val="10"/>
                    <w:lang w:val="fr-FR"/>
                  </w:rPr>
                  <w:t>: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18"/>
                    <w:sz w:val="10"/>
                    <w:lang w:val="fr-FR"/>
                  </w:rPr>
                  <w:t>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6"/>
                    <w:sz w:val="10"/>
                    <w:lang w:val="fr-FR"/>
                  </w:rPr>
                  <w:t>6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18"/>
                    <w:sz w:val="10"/>
                    <w:lang w:val="fr-FR"/>
                  </w:rPr>
                  <w:t>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94"/>
                    <w:sz w:val="10"/>
                    <w:lang w:val="fr-FR"/>
                  </w:rPr>
                  <w:t>7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1"/>
                    <w:w w:val="94"/>
                    <w:sz w:val="10"/>
                    <w:lang w:val="fr-FR"/>
                  </w:rPr>
                  <w:t>7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06"/>
                    <w:sz w:val="10"/>
                    <w:lang w:val="fr-FR"/>
                  </w:rPr>
                  <w:t>9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18"/>
                    <w:sz w:val="10"/>
                    <w:lang w:val="fr-FR"/>
                  </w:rPr>
                  <w:t>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11"/>
                    <w:sz w:val="10"/>
                    <w:lang w:val="fr-FR"/>
                  </w:rPr>
                  <w:t>4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w w:val="95"/>
                    <w:sz w:val="10"/>
                    <w:lang w:val="fr-FR"/>
                  </w:rPr>
                  <w:t>9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95"/>
                    <w:sz w:val="10"/>
                    <w:lang w:val="fr-FR"/>
                  </w:rPr>
                  <w:t>1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w w:val="121"/>
                    <w:sz w:val="10"/>
                    <w:lang w:val="fr-FR"/>
                  </w:rPr>
                  <w:t>/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1"/>
                    <w:sz w:val="10"/>
                    <w:lang w:val="fr-FR"/>
                  </w:rPr>
                  <w:t xml:space="preserve"> </w:t>
                </w:r>
                <w:hyperlink r:id="rId1"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07"/>
                      <w:sz w:val="10"/>
                      <w:u w:val="single" w:color="4471C4"/>
                      <w:lang w:val="fr-FR"/>
                    </w:rPr>
                    <w:t>g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7"/>
                      <w:sz w:val="10"/>
                      <w:u w:val="single" w:color="4471C4"/>
                      <w:lang w:val="fr-FR"/>
                    </w:rPr>
                    <w:t>u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5"/>
                      <w:sz w:val="10"/>
                      <w:u w:val="single" w:color="4471C4"/>
                      <w:lang w:val="fr-FR"/>
                    </w:rPr>
                    <w:t>y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1"/>
                      <w:w w:val="59"/>
                      <w:sz w:val="10"/>
                      <w:u w:val="single" w:color="4471C4"/>
                      <w:lang w:val="fr-FR"/>
                    </w:rPr>
                    <w:t>.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2"/>
                      <w:w w:val="107"/>
                      <w:sz w:val="10"/>
                      <w:u w:val="single" w:color="4471C4"/>
                      <w:lang w:val="fr-FR"/>
                    </w:rPr>
                    <w:t>b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10"/>
                      <w:sz w:val="10"/>
                      <w:u w:val="single" w:color="4471C4"/>
                      <w:lang w:val="fr-FR"/>
                    </w:rPr>
                    <w:t>o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07"/>
                      <w:sz w:val="10"/>
                      <w:u w:val="single" w:color="4471C4"/>
                      <w:lang w:val="fr-FR"/>
                    </w:rPr>
                    <w:t>h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7"/>
                      <w:sz w:val="10"/>
                      <w:u w:val="single" w:color="4471C4"/>
                      <w:lang w:val="fr-FR"/>
                    </w:rPr>
                    <w:t>b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10"/>
                      <w:sz w:val="10"/>
                      <w:u w:val="single" w:color="4471C4"/>
                      <w:lang w:val="fr-FR"/>
                    </w:rPr>
                    <w:t>o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21"/>
                      <w:sz w:val="10"/>
                      <w:u w:val="single" w:color="4471C4"/>
                      <w:lang w:val="fr-FR"/>
                    </w:rPr>
                    <w:t>t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90"/>
                      <w:sz w:val="10"/>
                      <w:u w:val="single" w:color="4471C4"/>
                      <w:lang w:val="fr-FR"/>
                    </w:rPr>
                    <w:t>@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3"/>
                      <w:w w:val="109"/>
                      <w:sz w:val="10"/>
                      <w:u w:val="single" w:color="4471C4"/>
                      <w:lang w:val="fr-FR"/>
                    </w:rPr>
                    <w:t>d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8"/>
                      <w:sz w:val="10"/>
                      <w:u w:val="single" w:color="4471C4"/>
                      <w:lang w:val="fr-FR"/>
                    </w:rPr>
                    <w:t>m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06"/>
                      <w:sz w:val="10"/>
                      <w:u w:val="single" w:color="4471C4"/>
                      <w:lang w:val="fr-FR"/>
                    </w:rPr>
                    <w:t>c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86"/>
                      <w:sz w:val="10"/>
                      <w:u w:val="single" w:color="4471C4"/>
                      <w:lang w:val="fr-FR"/>
                    </w:rPr>
                    <w:t>-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06"/>
                      <w:sz w:val="10"/>
                      <w:u w:val="single" w:color="4471C4"/>
                      <w:lang w:val="fr-FR"/>
                    </w:rPr>
                    <w:t>c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10"/>
                      <w:sz w:val="10"/>
                      <w:u w:val="single" w:color="4471C4"/>
                      <w:lang w:val="fr-FR"/>
                    </w:rPr>
                    <w:t>o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4"/>
                      <w:sz w:val="10"/>
                      <w:u w:val="single" w:color="4471C4"/>
                      <w:lang w:val="fr-FR"/>
                    </w:rPr>
                    <w:t>ns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9"/>
                      <w:sz w:val="10"/>
                      <w:u w:val="single" w:color="4471C4"/>
                      <w:lang w:val="fr-FR"/>
                    </w:rPr>
                    <w:t>e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1"/>
                      <w:w w:val="109"/>
                      <w:sz w:val="10"/>
                      <w:u w:val="single" w:color="4471C4"/>
                      <w:lang w:val="fr-FR"/>
                    </w:rPr>
                    <w:t>i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22"/>
                      <w:sz w:val="10"/>
                      <w:u w:val="single" w:color="4471C4"/>
                      <w:lang w:val="fr-FR"/>
                    </w:rPr>
                    <w:t>l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-2"/>
                      <w:sz w:val="10"/>
                      <w:u w:val="single" w:color="4471C4"/>
                      <w:lang w:val="fr-FR"/>
                    </w:rPr>
                    <w:t>s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spacing w:val="1"/>
                      <w:w w:val="59"/>
                      <w:sz w:val="10"/>
                      <w:u w:val="single" w:color="4471C4"/>
                      <w:lang w:val="fr-FR"/>
                    </w:rPr>
                    <w:t>.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28"/>
                      <w:sz w:val="10"/>
                      <w:u w:val="single" w:color="4471C4"/>
                      <w:lang w:val="fr-FR"/>
                    </w:rPr>
                    <w:t>f</w:t>
                  </w:r>
                  <w:r w:rsidRPr="00993464">
                    <w:rPr>
                      <w:rFonts w:ascii="Tahoma" w:eastAsia="Times New Roman" w:hAnsi="Tahoma" w:cs="Times New Roman"/>
                      <w:color w:val="002060"/>
                      <w:w w:val="103"/>
                      <w:sz w:val="10"/>
                      <w:lang w:val="fr-FR"/>
                    </w:rPr>
                    <w:t>r</w:t>
                  </w:r>
                </w:hyperlink>
              </w:p>
              <w:p w14:paraId="49471187" w14:textId="77777777" w:rsidR="00F474E5" w:rsidRPr="00993464" w:rsidRDefault="00F474E5" w:rsidP="00F474E5">
                <w:pPr>
                  <w:spacing w:before="61"/>
                  <w:ind w:left="20"/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</w:pP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RCS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4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PARIS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Siret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n°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452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011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190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00017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5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Code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APE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7022Z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1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2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TVA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6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intracommunautaire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5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FR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3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60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pacing w:val="-5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ahoma" w:cs="Times New Roman"/>
                    <w:color w:val="002060"/>
                    <w:sz w:val="10"/>
                    <w:lang w:val="fr-FR"/>
                  </w:rPr>
                  <w:t>452011190</w:t>
                </w:r>
              </w:p>
              <w:p w14:paraId="467843AE" w14:textId="77777777" w:rsidR="00F474E5" w:rsidRPr="00993464" w:rsidRDefault="00F474E5" w:rsidP="00F474E5">
                <w:pPr>
                  <w:spacing w:before="60"/>
                  <w:ind w:left="20"/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</w:pP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IBAN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8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w w:val="90"/>
                    <w:sz w:val="10"/>
                    <w:lang w:val="fr-FR"/>
                  </w:rPr>
                  <w:t>: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5"/>
                    <w:w w:val="90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FR76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1020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7003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1921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8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2108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6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3610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415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6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-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7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BIC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9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w w:val="90"/>
                    <w:sz w:val="10"/>
                    <w:lang w:val="fr-FR"/>
                  </w:rPr>
                  <w:t>: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pacing w:val="-5"/>
                    <w:w w:val="90"/>
                    <w:sz w:val="10"/>
                    <w:lang w:val="fr-FR"/>
                  </w:rPr>
                  <w:t xml:space="preserve"> </w:t>
                </w:r>
                <w:r w:rsidRPr="00993464">
                  <w:rPr>
                    <w:rFonts w:ascii="Tahoma" w:eastAsia="Times New Roman" w:hAnsi="Times New Roman" w:cs="Times New Roman"/>
                    <w:color w:val="002060"/>
                    <w:sz w:val="10"/>
                    <w:lang w:val="fr-FR"/>
                  </w:rPr>
                  <w:t>CCBPFRPPMTG</w:t>
                </w:r>
              </w:p>
              <w:p w14:paraId="3472FD34" w14:textId="3C6B57F7" w:rsidR="006022A8" w:rsidRPr="00993464" w:rsidRDefault="006022A8">
                <w:pPr>
                  <w:spacing w:before="2"/>
                  <w:ind w:left="20"/>
                  <w:rPr>
                    <w:color w:val="00206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079D" w14:textId="77777777" w:rsidR="007B3110" w:rsidRDefault="007B3110">
      <w:r>
        <w:separator/>
      </w:r>
    </w:p>
  </w:footnote>
  <w:footnote w:type="continuationSeparator" w:id="0">
    <w:p w14:paraId="344E915D" w14:textId="77777777" w:rsidR="007B3110" w:rsidRDefault="007B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348" w:type="dxa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44"/>
      <w:gridCol w:w="4694"/>
      <w:gridCol w:w="2410"/>
    </w:tblGrid>
    <w:tr w:rsidR="001E56A6" w:rsidRPr="001E56A6" w14:paraId="66F0B2F0" w14:textId="77777777" w:rsidTr="0015072D">
      <w:trPr>
        <w:trHeight w:val="1564"/>
      </w:trPr>
      <w:tc>
        <w:tcPr>
          <w:tcW w:w="3244" w:type="dxa"/>
        </w:tcPr>
        <w:p w14:paraId="1C2137EF" w14:textId="77777777" w:rsidR="001E56A6" w:rsidRPr="001E56A6" w:rsidRDefault="001E56A6" w:rsidP="001E56A6">
          <w:pPr>
            <w:spacing w:before="1"/>
            <w:jc w:val="center"/>
            <w:rPr>
              <w:rFonts w:ascii="Times New Roman"/>
              <w:sz w:val="26"/>
            </w:rPr>
          </w:pPr>
          <w:r w:rsidRPr="001E56A6">
            <w:rPr>
              <w:rFonts w:ascii="Times New Roman"/>
              <w:noProof/>
              <w:sz w:val="20"/>
            </w:rPr>
            <w:drawing>
              <wp:inline distT="0" distB="0" distL="0" distR="0" wp14:anchorId="3B0D91BB" wp14:editId="129C8608">
                <wp:extent cx="1504950" cy="837565"/>
                <wp:effectExtent l="0" t="0" r="0" b="63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545" cy="87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6B94BB" w14:textId="77777777" w:rsidR="001E56A6" w:rsidRPr="001E56A6" w:rsidRDefault="001E56A6" w:rsidP="001E56A6">
          <w:pPr>
            <w:ind w:left="298"/>
            <w:rPr>
              <w:rFonts w:ascii="Times New Roman"/>
              <w:sz w:val="20"/>
            </w:rPr>
          </w:pPr>
        </w:p>
      </w:tc>
      <w:tc>
        <w:tcPr>
          <w:tcW w:w="4694" w:type="dxa"/>
        </w:tcPr>
        <w:p w14:paraId="644E886A" w14:textId="77777777" w:rsidR="007B166C" w:rsidRDefault="007B166C" w:rsidP="007B166C">
          <w:pPr>
            <w:spacing w:line="276" w:lineRule="auto"/>
            <w:ind w:right="736"/>
            <w:jc w:val="center"/>
            <w:rPr>
              <w:b/>
              <w:bCs/>
              <w:color w:val="D4A56B"/>
              <w:sz w:val="32"/>
            </w:rPr>
          </w:pPr>
        </w:p>
        <w:p w14:paraId="3E54A610" w14:textId="0189575F" w:rsidR="001E56A6" w:rsidRPr="001E56A6" w:rsidRDefault="001E56A6" w:rsidP="007B166C">
          <w:pPr>
            <w:spacing w:line="276" w:lineRule="auto"/>
            <w:ind w:right="736"/>
            <w:jc w:val="center"/>
            <w:rPr>
              <w:b/>
              <w:bCs/>
              <w:color w:val="D4A56B"/>
              <w:sz w:val="26"/>
            </w:rPr>
          </w:pPr>
          <w:r>
            <w:rPr>
              <w:b/>
              <w:bCs/>
              <w:color w:val="D4A56B"/>
              <w:sz w:val="32"/>
            </w:rPr>
            <w:t xml:space="preserve">Conditions </w:t>
          </w:r>
          <w:r w:rsidR="00AA26B2">
            <w:rPr>
              <w:b/>
              <w:bCs/>
              <w:color w:val="D4A56B"/>
              <w:sz w:val="32"/>
            </w:rPr>
            <w:t>G</w:t>
          </w:r>
          <w:r>
            <w:rPr>
              <w:b/>
              <w:bCs/>
              <w:color w:val="D4A56B"/>
              <w:sz w:val="32"/>
            </w:rPr>
            <w:t xml:space="preserve">énérales de </w:t>
          </w:r>
          <w:r w:rsidR="00AA26B2">
            <w:rPr>
              <w:b/>
              <w:bCs/>
              <w:color w:val="D4A56B"/>
              <w:sz w:val="32"/>
            </w:rPr>
            <w:t>V</w:t>
          </w:r>
          <w:r>
            <w:rPr>
              <w:b/>
              <w:bCs/>
              <w:color w:val="D4A56B"/>
              <w:sz w:val="32"/>
            </w:rPr>
            <w:t>ente</w:t>
          </w:r>
          <w:r w:rsidR="00AA26B2">
            <w:rPr>
              <w:b/>
              <w:bCs/>
              <w:color w:val="D4A56B"/>
              <w:sz w:val="32"/>
            </w:rPr>
            <w:t xml:space="preserve"> (CGV)</w:t>
          </w:r>
        </w:p>
      </w:tc>
      <w:tc>
        <w:tcPr>
          <w:tcW w:w="2410" w:type="dxa"/>
        </w:tcPr>
        <w:p w14:paraId="50737A18" w14:textId="77777777" w:rsidR="001E56A6" w:rsidRPr="001E56A6" w:rsidRDefault="001E56A6" w:rsidP="001E56A6">
          <w:pPr>
            <w:spacing w:before="8"/>
            <w:rPr>
              <w:rFonts w:ascii="Times New Roman"/>
              <w:sz w:val="32"/>
            </w:rPr>
          </w:pPr>
        </w:p>
        <w:p w14:paraId="791FD317" w14:textId="4DBE4A59" w:rsidR="001E56A6" w:rsidRPr="001E56A6" w:rsidRDefault="001E56A6" w:rsidP="001E56A6">
          <w:pPr>
            <w:spacing w:line="242" w:lineRule="auto"/>
            <w:ind w:left="362" w:right="343" w:firstLine="148"/>
            <w:jc w:val="center"/>
            <w:rPr>
              <w:rFonts w:ascii="Arial Nova"/>
              <w:color w:val="002060"/>
              <w:spacing w:val="1"/>
            </w:rPr>
          </w:pPr>
          <w:r w:rsidRPr="001E56A6">
            <w:rPr>
              <w:rFonts w:ascii="Arial Nova"/>
              <w:color w:val="002060"/>
            </w:rPr>
            <w:t>V 0</w:t>
          </w:r>
          <w:r w:rsidR="003B140C">
            <w:rPr>
              <w:rFonts w:ascii="Arial Nova"/>
              <w:color w:val="002060"/>
            </w:rPr>
            <w:t>1</w:t>
          </w:r>
        </w:p>
        <w:p w14:paraId="54F21A88" w14:textId="77777777" w:rsidR="001E56A6" w:rsidRPr="001E56A6" w:rsidRDefault="001E56A6" w:rsidP="001E56A6">
          <w:pPr>
            <w:spacing w:line="242" w:lineRule="auto"/>
            <w:ind w:left="362" w:right="343" w:firstLine="148"/>
            <w:jc w:val="center"/>
            <w:rPr>
              <w:rFonts w:ascii="Arial Nova"/>
            </w:rPr>
          </w:pPr>
          <w:r w:rsidRPr="001E56A6">
            <w:rPr>
              <w:rFonts w:ascii="Arial Nova"/>
              <w:color w:val="002060"/>
            </w:rPr>
            <w:t>17 f</w:t>
          </w:r>
          <w:r w:rsidRPr="001E56A6">
            <w:rPr>
              <w:rFonts w:ascii="Arial Nova"/>
              <w:color w:val="002060"/>
            </w:rPr>
            <w:t>é</w:t>
          </w:r>
          <w:r w:rsidRPr="001E56A6">
            <w:rPr>
              <w:rFonts w:ascii="Arial Nova"/>
              <w:color w:val="002060"/>
            </w:rPr>
            <w:t>vrier</w:t>
          </w:r>
          <w:r w:rsidRPr="001E56A6">
            <w:rPr>
              <w:rFonts w:ascii="Arial Nova"/>
              <w:color w:val="002060"/>
              <w:spacing w:val="-7"/>
            </w:rPr>
            <w:t xml:space="preserve"> </w:t>
          </w:r>
          <w:r w:rsidRPr="001E56A6">
            <w:rPr>
              <w:rFonts w:ascii="Arial Nova"/>
              <w:color w:val="002060"/>
            </w:rPr>
            <w:t>2022</w:t>
          </w:r>
        </w:p>
      </w:tc>
    </w:tr>
  </w:tbl>
  <w:p w14:paraId="3472FD2B" w14:textId="0ACF827A" w:rsidR="006022A8" w:rsidRDefault="006022A8">
    <w:pPr>
      <w:pStyle w:val="Corpsdetexte"/>
      <w:spacing w:line="14" w:lineRule="auto"/>
      <w:ind w:left="0" w:righ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2A8"/>
    <w:rsid w:val="00071E1A"/>
    <w:rsid w:val="00123000"/>
    <w:rsid w:val="001247E7"/>
    <w:rsid w:val="001408CF"/>
    <w:rsid w:val="0015072D"/>
    <w:rsid w:val="001672BB"/>
    <w:rsid w:val="001B6562"/>
    <w:rsid w:val="001E56A6"/>
    <w:rsid w:val="002805D7"/>
    <w:rsid w:val="002B004B"/>
    <w:rsid w:val="002E017E"/>
    <w:rsid w:val="002F376A"/>
    <w:rsid w:val="003218C7"/>
    <w:rsid w:val="00334C4F"/>
    <w:rsid w:val="003B140C"/>
    <w:rsid w:val="004F4D0A"/>
    <w:rsid w:val="00531354"/>
    <w:rsid w:val="005B4DF1"/>
    <w:rsid w:val="006022A8"/>
    <w:rsid w:val="00635B66"/>
    <w:rsid w:val="00640B77"/>
    <w:rsid w:val="006758BA"/>
    <w:rsid w:val="00764874"/>
    <w:rsid w:val="00790B41"/>
    <w:rsid w:val="007B166C"/>
    <w:rsid w:val="007B1D9A"/>
    <w:rsid w:val="007B3110"/>
    <w:rsid w:val="00853535"/>
    <w:rsid w:val="008D6B97"/>
    <w:rsid w:val="0094182D"/>
    <w:rsid w:val="00974060"/>
    <w:rsid w:val="00993464"/>
    <w:rsid w:val="00AA26B2"/>
    <w:rsid w:val="00B2226C"/>
    <w:rsid w:val="00BC6609"/>
    <w:rsid w:val="00C33248"/>
    <w:rsid w:val="00C67CE5"/>
    <w:rsid w:val="00CA5B2D"/>
    <w:rsid w:val="00D74260"/>
    <w:rsid w:val="00E1641A"/>
    <w:rsid w:val="00F474E5"/>
    <w:rsid w:val="00FB12E2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2FCFE"/>
  <w15:docId w15:val="{1C8694FF-79DA-4089-A022-0C0F2A5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 w:right="38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0B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B7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40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B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y.bohbot@dmc-consei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310EB172ED647B101C29A51F103CE" ma:contentTypeVersion="8" ma:contentTypeDescription="Crée un document." ma:contentTypeScope="" ma:versionID="e9d140089fd8dd4984afb3141215b082">
  <xsd:schema xmlns:xsd="http://www.w3.org/2001/XMLSchema" xmlns:xs="http://www.w3.org/2001/XMLSchema" xmlns:p="http://schemas.microsoft.com/office/2006/metadata/properties" xmlns:ns2="4eff76ba-5229-4601-b616-410f9b698b28" targetNamespace="http://schemas.microsoft.com/office/2006/metadata/properties" ma:root="true" ma:fieldsID="067686de67882b1fdb9df71efd4b67d4" ns2:_="">
    <xsd:import namespace="4eff76ba-5229-4601-b616-410f9b698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76ba-5229-4601-b616-410f9b698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8AF03-7B1A-41F0-9038-369BEDF84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AB27A-CACB-4A98-90E3-DD258A267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7C1BC-BDA4-4B92-B925-B5B9056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f76ba-5229-4601-b616-410f9b698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1156</Words>
  <Characters>6364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Potentials - CGV DEF.docx</dc:title>
  <cp:lastModifiedBy>Sandrine Gauthier-Ledu</cp:lastModifiedBy>
  <cp:revision>41</cp:revision>
  <dcterms:created xsi:type="dcterms:W3CDTF">2022-02-16T19:06:00Z</dcterms:created>
  <dcterms:modified xsi:type="dcterms:W3CDTF">2022-03-21T14:01:00Z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0x0101002CC310EB172ED647B101C29A51F103CE</vt:lpwstr>
  </property>
</Properties>
</file>